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0901BF" w:rsidP="000901BF">
      <w:pPr>
        <w:pStyle w:val="SSHeader3"/>
      </w:pPr>
      <w:bookmarkStart w:id="0" w:name="_Toc358720522"/>
      <w:r>
        <w:t xml:space="preserve">Job Aid </w:t>
      </w:r>
      <w:r w:rsidRPr="000901BF">
        <w:t>07 Role Relationship with User - User Group</w:t>
      </w:r>
      <w:bookmarkEnd w:id="0"/>
    </w:p>
    <w:p w:rsidR="00F00DE7" w:rsidRDefault="00F00DE7" w:rsidP="00F00DE7"/>
    <w:p w:rsidR="00F00DE7" w:rsidRPr="00FA399E" w:rsidRDefault="001E2C68" w:rsidP="00F00DE7">
      <w:pPr>
        <w:rPr>
          <w:b/>
        </w:rPr>
      </w:pPr>
      <w:r>
        <w:rPr>
          <w:b/>
        </w:rPr>
        <w:t>USE</w:t>
      </w:r>
    </w:p>
    <w:p w:rsidR="00F00DE7" w:rsidRPr="00D97DB9" w:rsidRDefault="00FC54DF" w:rsidP="00F00DE7">
      <w:r>
        <w:t xml:space="preserve">This report can be used to determine </w:t>
      </w:r>
      <w:r>
        <w:rPr>
          <w:bCs/>
        </w:rPr>
        <w:t>all roles assigned to users in the area for which each Role Owner is responsible</w:t>
      </w:r>
      <w:r w:rsidRPr="004677C4">
        <w:rPr>
          <w:bCs/>
        </w:rPr>
        <w:t>.</w:t>
      </w:r>
    </w:p>
    <w:p w:rsidR="00F00DE7" w:rsidRPr="00FA399E" w:rsidRDefault="00F00DE7" w:rsidP="00F00DE7">
      <w:pPr>
        <w:rPr>
          <w:b/>
        </w:rPr>
      </w:pPr>
      <w:r w:rsidRPr="00FA399E">
        <w:rPr>
          <w:b/>
        </w:rPr>
        <w:t>INFORMATION</w:t>
      </w:r>
    </w:p>
    <w:p w:rsidR="00F00DE7" w:rsidRDefault="00F00DE7" w:rsidP="00F00DE7">
      <w:r w:rsidRPr="00B14C09">
        <w:t>List of all roles assigned to a user or users in a user group.</w:t>
      </w:r>
    </w:p>
    <w:p w:rsidR="00FC54DF" w:rsidRPr="00FA399E" w:rsidRDefault="00FC54DF" w:rsidP="00FC54DF">
      <w:pPr>
        <w:rPr>
          <w:b/>
        </w:rPr>
      </w:pPr>
      <w:r w:rsidRPr="00FA399E">
        <w:rPr>
          <w:b/>
        </w:rPr>
        <w:t xml:space="preserve">SPECIFIC </w:t>
      </w:r>
      <w:r>
        <w:rPr>
          <w:b/>
        </w:rPr>
        <w:t>ACTIONS COVERED</w:t>
      </w:r>
    </w:p>
    <w:p w:rsidR="00FC54DF" w:rsidRDefault="00FC54DF" w:rsidP="00FC54DF">
      <w:pPr>
        <w:pStyle w:val="ListParagraph"/>
        <w:numPr>
          <w:ilvl w:val="0"/>
          <w:numId w:val="79"/>
        </w:numPr>
      </w:pPr>
      <w:r>
        <w:t>Navigating to the report (steps 1-2)</w:t>
      </w:r>
      <w:r w:rsidRPr="00594300">
        <w:t>.</w:t>
      </w:r>
    </w:p>
    <w:p w:rsidR="00FC54DF" w:rsidRDefault="00FC54DF" w:rsidP="00FC54DF">
      <w:pPr>
        <w:pStyle w:val="ListParagraph"/>
        <w:numPr>
          <w:ilvl w:val="0"/>
          <w:numId w:val="79"/>
        </w:numPr>
      </w:pPr>
      <w:r>
        <w:rPr>
          <w:noProof/>
        </w:rPr>
        <w:t>Setting up a background job using your variant (steps 3-</w:t>
      </w:r>
      <w:r w:rsidR="00DB0D21">
        <w:rPr>
          <w:noProof/>
        </w:rPr>
        <w:t>7</w:t>
      </w:r>
      <w:r>
        <w:rPr>
          <w:noProof/>
        </w:rPr>
        <w:t>)</w:t>
      </w:r>
      <w:r w:rsidRPr="004A099D">
        <w:rPr>
          <w:noProof/>
        </w:rPr>
        <w:t>.</w:t>
      </w:r>
    </w:p>
    <w:p w:rsidR="00F00DE7" w:rsidRDefault="00FC54DF" w:rsidP="00FC54DF">
      <w:pPr>
        <w:pStyle w:val="ListParagraph"/>
        <w:numPr>
          <w:ilvl w:val="0"/>
          <w:numId w:val="79"/>
        </w:numPr>
      </w:pPr>
      <w:r>
        <w:rPr>
          <w:noProof/>
        </w:rPr>
        <w:t xml:space="preserve">Reviewing the background job (steps </w:t>
      </w:r>
      <w:r w:rsidR="00DB0D21">
        <w:rPr>
          <w:noProof/>
        </w:rPr>
        <w:t>8</w:t>
      </w:r>
      <w:r>
        <w:rPr>
          <w:noProof/>
        </w:rPr>
        <w:t>-</w:t>
      </w:r>
      <w:r w:rsidR="001C568A">
        <w:rPr>
          <w:noProof/>
        </w:rPr>
        <w:t>14</w:t>
      </w:r>
      <w:r>
        <w:rPr>
          <w:noProof/>
        </w:rPr>
        <w:t>).</w:t>
      </w:r>
    </w:p>
    <w:p w:rsidR="00F00DE7" w:rsidRDefault="00F00DE7" w:rsidP="00F00DE7"/>
    <w:p w:rsidR="00F00DE7" w:rsidRDefault="00F00DE7" w:rsidP="00F00DE7"/>
    <w:p w:rsidR="00F00DE7" w:rsidRDefault="00F00DE7" w:rsidP="00F00DE7"/>
    <w:p w:rsidR="00F00DE7" w:rsidRDefault="00F00DE7" w:rsidP="00F00DE7"/>
    <w:p w:rsidR="00E40AD7" w:rsidRDefault="00E40AD7" w:rsidP="00F00DE7"/>
    <w:p w:rsidR="00E40AD7" w:rsidRDefault="00E40AD7" w:rsidP="00F00DE7"/>
    <w:p w:rsidR="00E40AD7" w:rsidRDefault="00E40AD7" w:rsidP="00F00DE7"/>
    <w:p w:rsidR="00F00DE7" w:rsidRDefault="00F00DE7" w:rsidP="00F00DE7"/>
    <w:p w:rsidR="00F00DE7" w:rsidRDefault="00F00DE7" w:rsidP="00F00DE7"/>
    <w:tbl>
      <w:tblPr>
        <w:tblStyle w:val="TableGrid"/>
        <w:tblW w:w="14857" w:type="dxa"/>
        <w:jc w:val="center"/>
        <w:tblLook w:val="04A0" w:firstRow="1" w:lastRow="0" w:firstColumn="1" w:lastColumn="0" w:noHBand="0" w:noVBand="1"/>
      </w:tblPr>
      <w:tblGrid>
        <w:gridCol w:w="744"/>
        <w:gridCol w:w="2773"/>
        <w:gridCol w:w="11340"/>
      </w:tblGrid>
      <w:tr w:rsidR="00F00DE7" w:rsidTr="004212A2">
        <w:trPr>
          <w:cantSplit/>
          <w:tblHeader/>
          <w:jc w:val="center"/>
        </w:trPr>
        <w:tc>
          <w:tcPr>
            <w:tcW w:w="744"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744"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F9033A4" wp14:editId="7A19E760">
                  <wp:extent cx="1512277" cy="76483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‘Role Relationship with User / User Group’ report located in the ‘Role Management Reports’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ECE550C" wp14:editId="5CA17AE9">
                  <wp:extent cx="3171825" cy="223469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4.24 PM.png"/>
                          <pic:cNvPicPr/>
                        </pic:nvPicPr>
                        <pic:blipFill rotWithShape="1">
                          <a:blip r:embed="rId10" cstate="print">
                            <a:extLst>
                              <a:ext uri="{28A0092B-C50C-407E-A947-70E740481C1C}">
                                <a14:useLocalDpi xmlns:a14="http://schemas.microsoft.com/office/drawing/2010/main" val="0"/>
                              </a:ext>
                            </a:extLst>
                          </a:blip>
                          <a:srcRect l="48798" t="22692" r="22997" b="45513"/>
                          <a:stretch/>
                        </pic:blipFill>
                        <pic:spPr bwMode="auto">
                          <a:xfrm>
                            <a:off x="0" y="0"/>
                            <a:ext cx="3178433" cy="223935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2714A3" w:rsidTr="00014CB2">
        <w:trPr>
          <w:cantSplit/>
          <w:tblHeader/>
          <w:jc w:val="center"/>
        </w:trPr>
        <w:tc>
          <w:tcPr>
            <w:tcW w:w="744" w:type="dxa"/>
          </w:tcPr>
          <w:p w:rsidR="002714A3" w:rsidRDefault="0065744A" w:rsidP="00014CB2">
            <w:pPr>
              <w:rPr>
                <w:noProof/>
              </w:rPr>
            </w:pPr>
            <w:r>
              <w:rPr>
                <w:noProof/>
              </w:rPr>
              <w:lastRenderedPageBreak/>
              <w:t>3</w:t>
            </w:r>
          </w:p>
        </w:tc>
        <w:tc>
          <w:tcPr>
            <w:tcW w:w="2773" w:type="dxa"/>
          </w:tcPr>
          <w:p w:rsidR="002714A3" w:rsidRDefault="0014473C" w:rsidP="00014CB2">
            <w:pPr>
              <w:rPr>
                <w:noProof/>
              </w:rPr>
            </w:pPr>
            <w:r>
              <w:rPr>
                <w:noProof/>
              </w:rPr>
              <w:t>Click on the dial button for ‘User Group’.</w:t>
            </w:r>
          </w:p>
        </w:tc>
        <w:tc>
          <w:tcPr>
            <w:tcW w:w="11340" w:type="dxa"/>
          </w:tcPr>
          <w:p w:rsidR="002714A3" w:rsidRDefault="002714A3" w:rsidP="00014CB2">
            <w:pPr>
              <w:rPr>
                <w:noProof/>
              </w:rPr>
            </w:pPr>
          </w:p>
          <w:p w:rsidR="002714A3" w:rsidRDefault="002714A3" w:rsidP="00014CB2">
            <w:pPr>
              <w:rPr>
                <w:noProof/>
              </w:rPr>
            </w:pPr>
            <w:r>
              <w:rPr>
                <w:noProof/>
              </w:rPr>
              <w:drawing>
                <wp:inline distT="0" distB="0" distL="0" distR="0" wp14:anchorId="39F51669" wp14:editId="0A6984DA">
                  <wp:extent cx="3857625" cy="2105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27.31 PM.png"/>
                          <pic:cNvPicPr/>
                        </pic:nvPicPr>
                        <pic:blipFill rotWithShape="1">
                          <a:blip r:embed="rId11" cstate="print">
                            <a:extLst>
                              <a:ext uri="{28A0092B-C50C-407E-A947-70E740481C1C}">
                                <a14:useLocalDpi xmlns:a14="http://schemas.microsoft.com/office/drawing/2010/main" val="0"/>
                              </a:ext>
                            </a:extLst>
                          </a:blip>
                          <a:srcRect l="3910" t="8410" r="46987" b="48719"/>
                          <a:stretch/>
                        </pic:blipFill>
                        <pic:spPr bwMode="auto">
                          <a:xfrm>
                            <a:off x="0" y="0"/>
                            <a:ext cx="3862245" cy="2107596"/>
                          </a:xfrm>
                          <a:prstGeom prst="rect">
                            <a:avLst/>
                          </a:prstGeom>
                          <a:ln>
                            <a:noFill/>
                          </a:ln>
                          <a:extLst>
                            <a:ext uri="{53640926-AAD7-44D8-BBD7-CCE9431645EC}">
                              <a14:shadowObscured xmlns:a14="http://schemas.microsoft.com/office/drawing/2010/main"/>
                            </a:ext>
                          </a:extLst>
                        </pic:spPr>
                      </pic:pic>
                    </a:graphicData>
                  </a:graphic>
                </wp:inline>
              </w:drawing>
            </w:r>
          </w:p>
          <w:p w:rsidR="002714A3" w:rsidRDefault="002714A3" w:rsidP="00014CB2">
            <w:pPr>
              <w:rPr>
                <w:noProof/>
              </w:rPr>
            </w:pPr>
          </w:p>
        </w:tc>
      </w:tr>
      <w:tr w:rsidR="002714A3" w:rsidTr="00014CB2">
        <w:trPr>
          <w:cantSplit/>
          <w:tblHeader/>
          <w:jc w:val="center"/>
        </w:trPr>
        <w:tc>
          <w:tcPr>
            <w:tcW w:w="744" w:type="dxa"/>
          </w:tcPr>
          <w:p w:rsidR="002714A3" w:rsidRDefault="0065744A" w:rsidP="00014CB2">
            <w:pPr>
              <w:rPr>
                <w:noProof/>
              </w:rPr>
            </w:pPr>
            <w:r>
              <w:rPr>
                <w:noProof/>
              </w:rPr>
              <w:t>4</w:t>
            </w:r>
          </w:p>
        </w:tc>
        <w:tc>
          <w:tcPr>
            <w:tcW w:w="2773" w:type="dxa"/>
          </w:tcPr>
          <w:p w:rsidR="002714A3" w:rsidRDefault="0014473C" w:rsidP="00014CB2">
            <w:pPr>
              <w:rPr>
                <w:noProof/>
              </w:rPr>
            </w:pPr>
            <w:r>
              <w:rPr>
                <w:noProof/>
              </w:rPr>
              <w:t>Select the system for which information is required. In this case, the selection is PS1.</w:t>
            </w:r>
          </w:p>
        </w:tc>
        <w:tc>
          <w:tcPr>
            <w:tcW w:w="11340" w:type="dxa"/>
          </w:tcPr>
          <w:p w:rsidR="002714A3" w:rsidRDefault="002714A3" w:rsidP="00014CB2">
            <w:pPr>
              <w:rPr>
                <w:noProof/>
              </w:rPr>
            </w:pPr>
          </w:p>
          <w:p w:rsidR="002714A3" w:rsidRDefault="002714A3" w:rsidP="00014CB2">
            <w:pPr>
              <w:rPr>
                <w:noProof/>
              </w:rPr>
            </w:pPr>
            <w:r>
              <w:rPr>
                <w:noProof/>
              </w:rPr>
              <w:drawing>
                <wp:inline distT="0" distB="0" distL="0" distR="0" wp14:anchorId="0D1A5659" wp14:editId="466F3BD2">
                  <wp:extent cx="3857625" cy="19311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27.42 PM.png"/>
                          <pic:cNvPicPr/>
                        </pic:nvPicPr>
                        <pic:blipFill rotWithShape="1">
                          <a:blip r:embed="rId12" cstate="print">
                            <a:extLst>
                              <a:ext uri="{28A0092B-C50C-407E-A947-70E740481C1C}">
                                <a14:useLocalDpi xmlns:a14="http://schemas.microsoft.com/office/drawing/2010/main" val="0"/>
                              </a:ext>
                            </a:extLst>
                          </a:blip>
                          <a:srcRect l="4167" t="8615" r="43590" b="49538"/>
                          <a:stretch/>
                        </pic:blipFill>
                        <pic:spPr bwMode="auto">
                          <a:xfrm>
                            <a:off x="0" y="0"/>
                            <a:ext cx="3862358" cy="1933549"/>
                          </a:xfrm>
                          <a:prstGeom prst="rect">
                            <a:avLst/>
                          </a:prstGeom>
                          <a:ln>
                            <a:noFill/>
                          </a:ln>
                          <a:extLst>
                            <a:ext uri="{53640926-AAD7-44D8-BBD7-CCE9431645EC}">
                              <a14:shadowObscured xmlns:a14="http://schemas.microsoft.com/office/drawing/2010/main"/>
                            </a:ext>
                          </a:extLst>
                        </pic:spPr>
                      </pic:pic>
                    </a:graphicData>
                  </a:graphic>
                </wp:inline>
              </w:drawing>
            </w:r>
          </w:p>
          <w:p w:rsidR="002714A3" w:rsidRDefault="002714A3" w:rsidP="00014CB2">
            <w:pPr>
              <w:rPr>
                <w:noProof/>
              </w:rPr>
            </w:pPr>
          </w:p>
        </w:tc>
      </w:tr>
      <w:tr w:rsidR="002714A3" w:rsidTr="00014CB2">
        <w:trPr>
          <w:cantSplit/>
          <w:tblHeader/>
          <w:jc w:val="center"/>
        </w:trPr>
        <w:tc>
          <w:tcPr>
            <w:tcW w:w="744" w:type="dxa"/>
          </w:tcPr>
          <w:p w:rsidR="002714A3" w:rsidRDefault="0065744A" w:rsidP="00014CB2">
            <w:pPr>
              <w:rPr>
                <w:noProof/>
              </w:rPr>
            </w:pPr>
            <w:r>
              <w:rPr>
                <w:noProof/>
              </w:rPr>
              <w:lastRenderedPageBreak/>
              <w:t>5</w:t>
            </w:r>
          </w:p>
        </w:tc>
        <w:tc>
          <w:tcPr>
            <w:tcW w:w="2773" w:type="dxa"/>
          </w:tcPr>
          <w:p w:rsidR="0014473C" w:rsidRDefault="0014473C" w:rsidP="0014473C">
            <w:pPr>
              <w:rPr>
                <w:noProof/>
              </w:rPr>
            </w:pPr>
            <w:r>
              <w:rPr>
                <w:noProof/>
              </w:rPr>
              <w:t xml:space="preserve">Enter the user group name for the User Group for which you are responsible. </w:t>
            </w:r>
            <w:r w:rsidRPr="00C5184D">
              <w:rPr>
                <w:b/>
                <w:noProof/>
                <w:color w:val="FF0000"/>
              </w:rPr>
              <w:t>For example</w:t>
            </w:r>
            <w:r>
              <w:rPr>
                <w:noProof/>
              </w:rPr>
              <w:t xml:space="preserve">, ‘VPF-FAR-ARC’. </w:t>
            </w:r>
          </w:p>
          <w:p w:rsidR="0014473C" w:rsidRDefault="0014473C" w:rsidP="0014473C">
            <w:pPr>
              <w:rPr>
                <w:noProof/>
              </w:rPr>
            </w:pPr>
          </w:p>
          <w:p w:rsidR="002714A3" w:rsidRDefault="0014473C" w:rsidP="0014473C">
            <w:pPr>
              <w:rPr>
                <w:noProof/>
              </w:rPr>
            </w:pPr>
            <w:r>
              <w:rPr>
                <w:noProof/>
              </w:rPr>
              <w:t>The search option can also be used to search for user groups. Please refer to the ‘Search for Input Values’ reference document (R3) for further information.</w:t>
            </w:r>
          </w:p>
        </w:tc>
        <w:tc>
          <w:tcPr>
            <w:tcW w:w="11340" w:type="dxa"/>
          </w:tcPr>
          <w:p w:rsidR="002714A3" w:rsidRDefault="002714A3" w:rsidP="00014CB2">
            <w:pPr>
              <w:rPr>
                <w:noProof/>
              </w:rPr>
            </w:pPr>
          </w:p>
          <w:p w:rsidR="002714A3" w:rsidRDefault="002714A3" w:rsidP="00014CB2">
            <w:pPr>
              <w:rPr>
                <w:noProof/>
              </w:rPr>
            </w:pPr>
            <w:r>
              <w:rPr>
                <w:noProof/>
              </w:rPr>
              <w:drawing>
                <wp:inline distT="0" distB="0" distL="0" distR="0" wp14:anchorId="3456B690" wp14:editId="7DA692E4">
                  <wp:extent cx="3819525" cy="208616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28.24 PM.png"/>
                          <pic:cNvPicPr/>
                        </pic:nvPicPr>
                        <pic:blipFill rotWithShape="1">
                          <a:blip r:embed="rId13" cstate="print">
                            <a:extLst>
                              <a:ext uri="{28A0092B-C50C-407E-A947-70E740481C1C}">
                                <a14:useLocalDpi xmlns:a14="http://schemas.microsoft.com/office/drawing/2010/main" val="0"/>
                              </a:ext>
                            </a:extLst>
                          </a:blip>
                          <a:srcRect l="4424" t="8615" r="47692" b="49538"/>
                          <a:stretch/>
                        </pic:blipFill>
                        <pic:spPr bwMode="auto">
                          <a:xfrm>
                            <a:off x="0" y="0"/>
                            <a:ext cx="3824212" cy="2088726"/>
                          </a:xfrm>
                          <a:prstGeom prst="rect">
                            <a:avLst/>
                          </a:prstGeom>
                          <a:ln>
                            <a:noFill/>
                          </a:ln>
                          <a:extLst>
                            <a:ext uri="{53640926-AAD7-44D8-BBD7-CCE9431645EC}">
                              <a14:shadowObscured xmlns:a14="http://schemas.microsoft.com/office/drawing/2010/main"/>
                            </a:ext>
                          </a:extLst>
                        </pic:spPr>
                      </pic:pic>
                    </a:graphicData>
                  </a:graphic>
                </wp:inline>
              </w:drawing>
            </w:r>
          </w:p>
          <w:p w:rsidR="002714A3" w:rsidRDefault="002714A3" w:rsidP="00014CB2">
            <w:pPr>
              <w:rPr>
                <w:noProof/>
              </w:rPr>
            </w:pPr>
          </w:p>
        </w:tc>
      </w:tr>
      <w:tr w:rsidR="002714A3" w:rsidTr="004212A2">
        <w:trPr>
          <w:cantSplit/>
          <w:tblHeader/>
          <w:jc w:val="center"/>
        </w:trPr>
        <w:tc>
          <w:tcPr>
            <w:tcW w:w="744" w:type="dxa"/>
          </w:tcPr>
          <w:p w:rsidR="002714A3" w:rsidRDefault="0065744A" w:rsidP="004212A2">
            <w:pPr>
              <w:rPr>
                <w:noProof/>
              </w:rPr>
            </w:pPr>
            <w:r>
              <w:rPr>
                <w:noProof/>
              </w:rPr>
              <w:t>6</w:t>
            </w:r>
          </w:p>
        </w:tc>
        <w:tc>
          <w:tcPr>
            <w:tcW w:w="2773" w:type="dxa"/>
          </w:tcPr>
          <w:p w:rsidR="002714A3" w:rsidRDefault="00EE2039" w:rsidP="004212A2">
            <w:pPr>
              <w:rPr>
                <w:noProof/>
              </w:rPr>
            </w:pPr>
            <w:r>
              <w:rPr>
                <w:noProof/>
              </w:rPr>
              <w:t>Select ‘Run in Background’.</w:t>
            </w:r>
          </w:p>
        </w:tc>
        <w:tc>
          <w:tcPr>
            <w:tcW w:w="11340" w:type="dxa"/>
          </w:tcPr>
          <w:p w:rsidR="002714A3" w:rsidRDefault="002714A3" w:rsidP="004212A2">
            <w:pPr>
              <w:rPr>
                <w:noProof/>
              </w:rPr>
            </w:pPr>
          </w:p>
          <w:p w:rsidR="002714A3" w:rsidRDefault="002714A3" w:rsidP="004212A2">
            <w:pPr>
              <w:rPr>
                <w:noProof/>
              </w:rPr>
            </w:pPr>
            <w:r>
              <w:rPr>
                <w:noProof/>
              </w:rPr>
              <w:drawing>
                <wp:inline distT="0" distB="0" distL="0" distR="0" wp14:anchorId="7A5E3A32" wp14:editId="0BEB9CA8">
                  <wp:extent cx="4533900" cy="209335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03.25 PM.png"/>
                          <pic:cNvPicPr/>
                        </pic:nvPicPr>
                        <pic:blipFill rotWithShape="1">
                          <a:blip r:embed="rId14" cstate="print">
                            <a:extLst>
                              <a:ext uri="{28A0092B-C50C-407E-A947-70E740481C1C}">
                                <a14:useLocalDpi xmlns:a14="http://schemas.microsoft.com/office/drawing/2010/main" val="0"/>
                              </a:ext>
                            </a:extLst>
                          </a:blip>
                          <a:srcRect l="4423" t="8513" r="38654" b="49436"/>
                          <a:stretch/>
                        </pic:blipFill>
                        <pic:spPr bwMode="auto">
                          <a:xfrm>
                            <a:off x="0" y="0"/>
                            <a:ext cx="4536454" cy="2094533"/>
                          </a:xfrm>
                          <a:prstGeom prst="rect">
                            <a:avLst/>
                          </a:prstGeom>
                          <a:ln>
                            <a:noFill/>
                          </a:ln>
                          <a:extLst>
                            <a:ext uri="{53640926-AAD7-44D8-BBD7-CCE9431645EC}">
                              <a14:shadowObscured xmlns:a14="http://schemas.microsoft.com/office/drawing/2010/main"/>
                            </a:ext>
                          </a:extLst>
                        </pic:spPr>
                      </pic:pic>
                    </a:graphicData>
                  </a:graphic>
                </wp:inline>
              </w:drawing>
            </w:r>
          </w:p>
          <w:p w:rsidR="002714A3" w:rsidRDefault="002714A3" w:rsidP="004212A2">
            <w:pPr>
              <w:rPr>
                <w:noProof/>
              </w:rPr>
            </w:pPr>
          </w:p>
        </w:tc>
      </w:tr>
      <w:tr w:rsidR="002714A3" w:rsidTr="004212A2">
        <w:trPr>
          <w:cantSplit/>
          <w:tblHeader/>
          <w:jc w:val="center"/>
        </w:trPr>
        <w:tc>
          <w:tcPr>
            <w:tcW w:w="744" w:type="dxa"/>
          </w:tcPr>
          <w:p w:rsidR="002714A3" w:rsidRDefault="0065744A" w:rsidP="004212A2">
            <w:pPr>
              <w:rPr>
                <w:noProof/>
              </w:rPr>
            </w:pPr>
            <w:r>
              <w:rPr>
                <w:noProof/>
              </w:rPr>
              <w:lastRenderedPageBreak/>
              <w:t>7</w:t>
            </w:r>
          </w:p>
        </w:tc>
        <w:tc>
          <w:tcPr>
            <w:tcW w:w="2773" w:type="dxa"/>
          </w:tcPr>
          <w:p w:rsidR="002714A3" w:rsidRDefault="00B211CA" w:rsidP="004212A2">
            <w:pPr>
              <w:rPr>
                <w:noProof/>
              </w:rPr>
            </w:pPr>
            <w:r>
              <w:rPr>
                <w:noProof/>
              </w:rPr>
              <w:t>Define the schedule for your background job. The criteria shown will schedule a job for a period of one year, to execute on the first of every month.</w:t>
            </w:r>
          </w:p>
        </w:tc>
        <w:tc>
          <w:tcPr>
            <w:tcW w:w="11340" w:type="dxa"/>
          </w:tcPr>
          <w:p w:rsidR="002714A3" w:rsidRDefault="002714A3" w:rsidP="004212A2">
            <w:pPr>
              <w:rPr>
                <w:noProof/>
              </w:rPr>
            </w:pPr>
          </w:p>
          <w:p w:rsidR="002714A3" w:rsidRDefault="002714A3" w:rsidP="004212A2">
            <w:pPr>
              <w:rPr>
                <w:noProof/>
              </w:rPr>
            </w:pPr>
            <w:r>
              <w:rPr>
                <w:noProof/>
              </w:rPr>
              <w:drawing>
                <wp:inline distT="0" distB="0" distL="0" distR="0" wp14:anchorId="68E5A2AF" wp14:editId="4C9F029E">
                  <wp:extent cx="3895725" cy="292870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06.34 PM.png"/>
                          <pic:cNvPicPr/>
                        </pic:nvPicPr>
                        <pic:blipFill rotWithShape="1">
                          <a:blip r:embed="rId15" cstate="print">
                            <a:extLst>
                              <a:ext uri="{28A0092B-C50C-407E-A947-70E740481C1C}">
                                <a14:useLocalDpi xmlns:a14="http://schemas.microsoft.com/office/drawing/2010/main" val="0"/>
                              </a:ext>
                            </a:extLst>
                          </a:blip>
                          <a:srcRect l="26858" t="28103" r="27949" b="17539"/>
                          <a:stretch/>
                        </pic:blipFill>
                        <pic:spPr bwMode="auto">
                          <a:xfrm>
                            <a:off x="0" y="0"/>
                            <a:ext cx="3898168" cy="2930537"/>
                          </a:xfrm>
                          <a:prstGeom prst="rect">
                            <a:avLst/>
                          </a:prstGeom>
                          <a:ln>
                            <a:noFill/>
                          </a:ln>
                          <a:extLst>
                            <a:ext uri="{53640926-AAD7-44D8-BBD7-CCE9431645EC}">
                              <a14:shadowObscured xmlns:a14="http://schemas.microsoft.com/office/drawing/2010/main"/>
                            </a:ext>
                          </a:extLst>
                        </pic:spPr>
                      </pic:pic>
                    </a:graphicData>
                  </a:graphic>
                </wp:inline>
              </w:drawing>
            </w:r>
          </w:p>
          <w:p w:rsidR="002714A3" w:rsidRDefault="002714A3" w:rsidP="004212A2">
            <w:pPr>
              <w:rPr>
                <w:noProof/>
              </w:rPr>
            </w:pPr>
          </w:p>
        </w:tc>
      </w:tr>
      <w:tr w:rsidR="00AF697D" w:rsidTr="00014CB2">
        <w:trPr>
          <w:cantSplit/>
          <w:tblHeader/>
          <w:jc w:val="center"/>
        </w:trPr>
        <w:tc>
          <w:tcPr>
            <w:tcW w:w="744" w:type="dxa"/>
          </w:tcPr>
          <w:p w:rsidR="00AF697D" w:rsidRDefault="00B629FC" w:rsidP="00014CB2">
            <w:pPr>
              <w:rPr>
                <w:noProof/>
              </w:rPr>
            </w:pPr>
            <w:r>
              <w:rPr>
                <w:noProof/>
              </w:rPr>
              <w:t>8</w:t>
            </w:r>
          </w:p>
        </w:tc>
        <w:tc>
          <w:tcPr>
            <w:tcW w:w="2773" w:type="dxa"/>
          </w:tcPr>
          <w:p w:rsidR="00AF697D" w:rsidRDefault="00AF697D" w:rsidP="00014CB2">
            <w:pPr>
              <w:rPr>
                <w:noProof/>
              </w:rPr>
            </w:pPr>
            <w:r>
              <w:rPr>
                <w:noProof/>
              </w:rPr>
              <w:t>Once you are expecting the job to have run, navigate to the ‘Access Management’ tab.</w:t>
            </w:r>
          </w:p>
        </w:tc>
        <w:tc>
          <w:tcPr>
            <w:tcW w:w="11340" w:type="dxa"/>
          </w:tcPr>
          <w:p w:rsidR="00AF697D" w:rsidRDefault="00AF697D" w:rsidP="00014CB2">
            <w:pPr>
              <w:rPr>
                <w:noProof/>
              </w:rPr>
            </w:pPr>
          </w:p>
          <w:p w:rsidR="00AF697D" w:rsidRDefault="00AF697D" w:rsidP="00014CB2">
            <w:pPr>
              <w:rPr>
                <w:noProof/>
              </w:rPr>
            </w:pPr>
            <w:r>
              <w:rPr>
                <w:noProof/>
              </w:rPr>
              <w:drawing>
                <wp:inline distT="0" distB="0" distL="0" distR="0" wp14:anchorId="0B344895" wp14:editId="6FD14628">
                  <wp:extent cx="1714500" cy="8804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26.30 PM.png"/>
                          <pic:cNvPicPr/>
                        </pic:nvPicPr>
                        <pic:blipFill rotWithShape="1">
                          <a:blip r:embed="rId16">
                            <a:extLst>
                              <a:ext uri="{28A0092B-C50C-407E-A947-70E740481C1C}">
                                <a14:useLocalDpi xmlns:a14="http://schemas.microsoft.com/office/drawing/2010/main" val="0"/>
                              </a:ext>
                            </a:extLst>
                          </a:blip>
                          <a:srcRect l="14808" t="14872" r="75705" b="77333"/>
                          <a:stretch/>
                        </pic:blipFill>
                        <pic:spPr bwMode="auto">
                          <a:xfrm>
                            <a:off x="0" y="0"/>
                            <a:ext cx="1711368" cy="878810"/>
                          </a:xfrm>
                          <a:prstGeom prst="rect">
                            <a:avLst/>
                          </a:prstGeom>
                          <a:ln>
                            <a:noFill/>
                          </a:ln>
                          <a:extLst>
                            <a:ext uri="{53640926-AAD7-44D8-BBD7-CCE9431645EC}">
                              <a14:shadowObscured xmlns:a14="http://schemas.microsoft.com/office/drawing/2010/main"/>
                            </a:ext>
                          </a:extLst>
                        </pic:spPr>
                      </pic:pic>
                    </a:graphicData>
                  </a:graphic>
                </wp:inline>
              </w:drawing>
            </w:r>
          </w:p>
          <w:p w:rsidR="00AF697D" w:rsidRDefault="00AF697D" w:rsidP="00014CB2">
            <w:pPr>
              <w:rPr>
                <w:noProof/>
              </w:rPr>
            </w:pPr>
          </w:p>
        </w:tc>
      </w:tr>
      <w:tr w:rsidR="00AF697D" w:rsidTr="00014CB2">
        <w:trPr>
          <w:cantSplit/>
          <w:tblHeader/>
          <w:jc w:val="center"/>
        </w:trPr>
        <w:tc>
          <w:tcPr>
            <w:tcW w:w="744" w:type="dxa"/>
          </w:tcPr>
          <w:p w:rsidR="00AF697D" w:rsidRDefault="00B629FC" w:rsidP="00014CB2">
            <w:pPr>
              <w:rPr>
                <w:noProof/>
              </w:rPr>
            </w:pPr>
            <w:r>
              <w:rPr>
                <w:noProof/>
              </w:rPr>
              <w:lastRenderedPageBreak/>
              <w:t>9</w:t>
            </w:r>
          </w:p>
        </w:tc>
        <w:tc>
          <w:tcPr>
            <w:tcW w:w="2773" w:type="dxa"/>
          </w:tcPr>
          <w:p w:rsidR="00AF697D" w:rsidRDefault="00AF697D" w:rsidP="00014CB2">
            <w:pPr>
              <w:rPr>
                <w:noProof/>
              </w:rPr>
            </w:pPr>
            <w:r>
              <w:rPr>
                <w:noProof/>
              </w:rPr>
              <w:t>Click on the ‘Background Jobs’ link under ‘Scheduling’.</w:t>
            </w:r>
          </w:p>
        </w:tc>
        <w:tc>
          <w:tcPr>
            <w:tcW w:w="11340" w:type="dxa"/>
          </w:tcPr>
          <w:p w:rsidR="00AF697D" w:rsidRDefault="00AF697D" w:rsidP="00014CB2">
            <w:pPr>
              <w:rPr>
                <w:noProof/>
              </w:rPr>
            </w:pPr>
          </w:p>
          <w:p w:rsidR="00AF697D" w:rsidRDefault="00AF697D" w:rsidP="00014CB2">
            <w:pPr>
              <w:rPr>
                <w:noProof/>
              </w:rPr>
            </w:pPr>
            <w:r>
              <w:rPr>
                <w:noProof/>
              </w:rPr>
              <w:drawing>
                <wp:inline distT="0" distB="0" distL="0" distR="0" wp14:anchorId="4A7D580E" wp14:editId="45A7DDBD">
                  <wp:extent cx="2419350" cy="1281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26.42 PM.png"/>
                          <pic:cNvPicPr/>
                        </pic:nvPicPr>
                        <pic:blipFill rotWithShape="1">
                          <a:blip r:embed="rId17">
                            <a:extLst>
                              <a:ext uri="{28A0092B-C50C-407E-A947-70E740481C1C}">
                                <a14:useLocalDpi xmlns:a14="http://schemas.microsoft.com/office/drawing/2010/main" val="0"/>
                              </a:ext>
                            </a:extLst>
                          </a:blip>
                          <a:srcRect l="2757" t="72000" r="77885" b="11590"/>
                          <a:stretch/>
                        </pic:blipFill>
                        <pic:spPr bwMode="auto">
                          <a:xfrm>
                            <a:off x="0" y="0"/>
                            <a:ext cx="2422560" cy="1283476"/>
                          </a:xfrm>
                          <a:prstGeom prst="rect">
                            <a:avLst/>
                          </a:prstGeom>
                          <a:ln>
                            <a:noFill/>
                          </a:ln>
                          <a:extLst>
                            <a:ext uri="{53640926-AAD7-44D8-BBD7-CCE9431645EC}">
                              <a14:shadowObscured xmlns:a14="http://schemas.microsoft.com/office/drawing/2010/main"/>
                            </a:ext>
                          </a:extLst>
                        </pic:spPr>
                      </pic:pic>
                    </a:graphicData>
                  </a:graphic>
                </wp:inline>
              </w:drawing>
            </w:r>
          </w:p>
          <w:p w:rsidR="00AF697D" w:rsidRDefault="00AF697D" w:rsidP="00014CB2">
            <w:pPr>
              <w:rPr>
                <w:noProof/>
              </w:rPr>
            </w:pPr>
          </w:p>
        </w:tc>
      </w:tr>
      <w:tr w:rsidR="00B23703" w:rsidTr="00087B31">
        <w:trPr>
          <w:cantSplit/>
          <w:tblHeader/>
          <w:jc w:val="center"/>
        </w:trPr>
        <w:tc>
          <w:tcPr>
            <w:tcW w:w="744" w:type="dxa"/>
          </w:tcPr>
          <w:p w:rsidR="00B23703" w:rsidRDefault="00B629FC" w:rsidP="00087B31">
            <w:pPr>
              <w:rPr>
                <w:noProof/>
              </w:rPr>
            </w:pPr>
            <w:r>
              <w:rPr>
                <w:noProof/>
              </w:rPr>
              <w:t>10</w:t>
            </w:r>
          </w:p>
        </w:tc>
        <w:tc>
          <w:tcPr>
            <w:tcW w:w="2773" w:type="dxa"/>
          </w:tcPr>
          <w:p w:rsidR="00B23703" w:rsidRDefault="00B23703" w:rsidP="00B23703">
            <w:pPr>
              <w:rPr>
                <w:noProof/>
              </w:rPr>
            </w:pPr>
            <w:r>
              <w:rPr>
                <w:noProof/>
              </w:rPr>
              <w:t>Select the job which you wish to view. Ensure that the status of the job is ‘Finished’ and that you are selecting the correct job for the period you wish to review.</w:t>
            </w:r>
            <w:r>
              <w:rPr>
                <w:noProof/>
              </w:rPr>
              <w:t xml:space="preserve"> In this case, we will find the job based on the name we defined in step 7.</w:t>
            </w:r>
          </w:p>
          <w:p w:rsidR="00B23703" w:rsidRDefault="00B23703" w:rsidP="00B23703">
            <w:pPr>
              <w:rPr>
                <w:noProof/>
              </w:rPr>
            </w:pPr>
          </w:p>
          <w:p w:rsidR="00B23703" w:rsidRDefault="00B23703" w:rsidP="00B23703">
            <w:pPr>
              <w:rPr>
                <w:noProof/>
              </w:rPr>
            </w:pPr>
            <w:r>
              <w:rPr>
                <w:noProof/>
              </w:rPr>
              <w:t>Click on the ‘View Results’ button.</w:t>
            </w:r>
          </w:p>
        </w:tc>
        <w:tc>
          <w:tcPr>
            <w:tcW w:w="11340" w:type="dxa"/>
          </w:tcPr>
          <w:p w:rsidR="00B23703" w:rsidRDefault="00B23703" w:rsidP="00087B31">
            <w:pPr>
              <w:rPr>
                <w:noProof/>
              </w:rPr>
            </w:pPr>
          </w:p>
          <w:p w:rsidR="00B23703" w:rsidRDefault="00B23703" w:rsidP="00087B31">
            <w:pPr>
              <w:rPr>
                <w:noProof/>
              </w:rPr>
            </w:pPr>
            <w:r>
              <w:rPr>
                <w:noProof/>
              </w:rPr>
              <w:drawing>
                <wp:inline distT="0" distB="0" distL="0" distR="0" wp14:anchorId="3E1E7EE2" wp14:editId="32F66E35">
                  <wp:extent cx="3962400" cy="205157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50.11 AM.png"/>
                          <pic:cNvPicPr/>
                        </pic:nvPicPr>
                        <pic:blipFill rotWithShape="1">
                          <a:blip r:embed="rId18" cstate="print">
                            <a:extLst>
                              <a:ext uri="{28A0092B-C50C-407E-A947-70E740481C1C}">
                                <a14:useLocalDpi xmlns:a14="http://schemas.microsoft.com/office/drawing/2010/main" val="0"/>
                              </a:ext>
                            </a:extLst>
                          </a:blip>
                          <a:srcRect l="5785" t="9255" r="49169" b="53429"/>
                          <a:stretch/>
                        </pic:blipFill>
                        <pic:spPr bwMode="auto">
                          <a:xfrm>
                            <a:off x="0" y="0"/>
                            <a:ext cx="3963642" cy="2052214"/>
                          </a:xfrm>
                          <a:prstGeom prst="rect">
                            <a:avLst/>
                          </a:prstGeom>
                          <a:ln>
                            <a:noFill/>
                          </a:ln>
                          <a:extLst>
                            <a:ext uri="{53640926-AAD7-44D8-BBD7-CCE9431645EC}">
                              <a14:shadowObscured xmlns:a14="http://schemas.microsoft.com/office/drawing/2010/main"/>
                            </a:ext>
                          </a:extLst>
                        </pic:spPr>
                      </pic:pic>
                    </a:graphicData>
                  </a:graphic>
                </wp:inline>
              </w:drawing>
            </w:r>
          </w:p>
          <w:p w:rsidR="00B23703" w:rsidRDefault="00B23703" w:rsidP="00087B31">
            <w:pPr>
              <w:rPr>
                <w:noProof/>
              </w:rPr>
            </w:pPr>
          </w:p>
        </w:tc>
      </w:tr>
      <w:tr w:rsidR="00B23703" w:rsidTr="00087B31">
        <w:trPr>
          <w:cantSplit/>
          <w:tblHeader/>
          <w:jc w:val="center"/>
        </w:trPr>
        <w:tc>
          <w:tcPr>
            <w:tcW w:w="744" w:type="dxa"/>
          </w:tcPr>
          <w:p w:rsidR="00B23703" w:rsidRDefault="00B629FC" w:rsidP="00087B31">
            <w:pPr>
              <w:rPr>
                <w:noProof/>
              </w:rPr>
            </w:pPr>
            <w:r>
              <w:rPr>
                <w:noProof/>
              </w:rPr>
              <w:t>11</w:t>
            </w:r>
          </w:p>
        </w:tc>
        <w:tc>
          <w:tcPr>
            <w:tcW w:w="2773" w:type="dxa"/>
          </w:tcPr>
          <w:p w:rsidR="00B23703" w:rsidRDefault="00B23703" w:rsidP="00B23703">
            <w:pPr>
              <w:rPr>
                <w:noProof/>
              </w:rPr>
            </w:pPr>
            <w:r>
              <w:rPr>
                <w:noProof/>
              </w:rPr>
              <w:t xml:space="preserve">The report results will be displayed. In order to make review of User Access easier, it is helpful to sort the results by Role Name. </w:t>
            </w:r>
          </w:p>
          <w:p w:rsidR="00B23703" w:rsidRDefault="00B23703" w:rsidP="00B23703">
            <w:pPr>
              <w:rPr>
                <w:noProof/>
              </w:rPr>
            </w:pPr>
          </w:p>
          <w:p w:rsidR="00B23703" w:rsidRDefault="00B23703" w:rsidP="00B23703">
            <w:pPr>
              <w:rPr>
                <w:noProof/>
              </w:rPr>
            </w:pPr>
            <w:r>
              <w:rPr>
                <w:noProof/>
              </w:rPr>
              <w:t>Click on the ‘Role Name’ header to sort the list by role.</w:t>
            </w:r>
          </w:p>
        </w:tc>
        <w:tc>
          <w:tcPr>
            <w:tcW w:w="11340" w:type="dxa"/>
          </w:tcPr>
          <w:p w:rsidR="00B23703" w:rsidRDefault="00B23703" w:rsidP="00087B31">
            <w:pPr>
              <w:rPr>
                <w:noProof/>
              </w:rPr>
            </w:pPr>
          </w:p>
          <w:p w:rsidR="00B23703" w:rsidRDefault="00B23703" w:rsidP="00087B31">
            <w:pPr>
              <w:rPr>
                <w:noProof/>
              </w:rPr>
            </w:pPr>
            <w:bookmarkStart w:id="1" w:name="_GoBack"/>
            <w:r>
              <w:rPr>
                <w:noProof/>
              </w:rPr>
              <w:drawing>
                <wp:inline distT="0" distB="0" distL="0" distR="0" wp14:anchorId="6F688458" wp14:editId="17AA0767">
                  <wp:extent cx="3705225" cy="142805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50.37 AM.png"/>
                          <pic:cNvPicPr/>
                        </pic:nvPicPr>
                        <pic:blipFill rotWithShape="1">
                          <a:blip r:embed="rId19" cstate="print">
                            <a:extLst>
                              <a:ext uri="{28A0092B-C50C-407E-A947-70E740481C1C}">
                                <a14:useLocalDpi xmlns:a14="http://schemas.microsoft.com/office/drawing/2010/main" val="0"/>
                              </a:ext>
                            </a:extLst>
                          </a:blip>
                          <a:srcRect l="13539" t="19791" r="32613" b="47003"/>
                          <a:stretch/>
                        </pic:blipFill>
                        <pic:spPr bwMode="auto">
                          <a:xfrm>
                            <a:off x="0" y="0"/>
                            <a:ext cx="3705351" cy="1428104"/>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B23703" w:rsidRDefault="00B23703" w:rsidP="00087B31">
            <w:pPr>
              <w:rPr>
                <w:noProof/>
              </w:rPr>
            </w:pPr>
          </w:p>
        </w:tc>
      </w:tr>
      <w:tr w:rsidR="00B23703" w:rsidTr="00087B31">
        <w:trPr>
          <w:cantSplit/>
          <w:tblHeader/>
          <w:jc w:val="center"/>
        </w:trPr>
        <w:tc>
          <w:tcPr>
            <w:tcW w:w="744" w:type="dxa"/>
          </w:tcPr>
          <w:p w:rsidR="00B23703" w:rsidRDefault="00B629FC" w:rsidP="00087B31">
            <w:pPr>
              <w:rPr>
                <w:noProof/>
              </w:rPr>
            </w:pPr>
            <w:r>
              <w:rPr>
                <w:noProof/>
              </w:rPr>
              <w:lastRenderedPageBreak/>
              <w:t>12</w:t>
            </w:r>
          </w:p>
        </w:tc>
        <w:tc>
          <w:tcPr>
            <w:tcW w:w="2773" w:type="dxa"/>
          </w:tcPr>
          <w:p w:rsidR="00B23703" w:rsidRDefault="00B23703" w:rsidP="00B23703">
            <w:pPr>
              <w:rPr>
                <w:noProof/>
              </w:rPr>
            </w:pPr>
            <w:r>
              <w:rPr>
                <w:noProof/>
              </w:rPr>
              <w:t>For each role, review the report to ensure that the correct people have access. You should review:</w:t>
            </w:r>
          </w:p>
          <w:p w:rsidR="00B23703" w:rsidRDefault="00B23703" w:rsidP="00B23703">
            <w:pPr>
              <w:pStyle w:val="ListParagraph"/>
              <w:numPr>
                <w:ilvl w:val="0"/>
                <w:numId w:val="114"/>
              </w:numPr>
              <w:rPr>
                <w:b/>
                <w:noProof/>
                <w:color w:val="FF0000"/>
              </w:rPr>
            </w:pPr>
            <w:r>
              <w:rPr>
                <w:b/>
                <w:noProof/>
                <w:color w:val="FF0000"/>
              </w:rPr>
              <w:t xml:space="preserve">Any users </w:t>
            </w:r>
            <w:r w:rsidR="003E3267">
              <w:rPr>
                <w:b/>
                <w:noProof/>
                <w:color w:val="FF0000"/>
              </w:rPr>
              <w:t>who</w:t>
            </w:r>
            <w:r>
              <w:rPr>
                <w:b/>
                <w:noProof/>
                <w:color w:val="FF0000"/>
              </w:rPr>
              <w:t xml:space="preserve"> have left your area </w:t>
            </w:r>
            <w:r w:rsidR="00CE5299">
              <w:rPr>
                <w:b/>
                <w:noProof/>
                <w:color w:val="FF0000"/>
              </w:rPr>
              <w:t xml:space="preserve">but </w:t>
            </w:r>
            <w:r>
              <w:rPr>
                <w:b/>
                <w:noProof/>
                <w:color w:val="FF0000"/>
              </w:rPr>
              <w:t xml:space="preserve">who </w:t>
            </w:r>
            <w:r w:rsidR="00626B7C">
              <w:rPr>
                <w:b/>
                <w:noProof/>
                <w:color w:val="FF0000"/>
              </w:rPr>
              <w:t>are still assigned to your user group and</w:t>
            </w:r>
            <w:r w:rsidR="00CE5299">
              <w:rPr>
                <w:b/>
                <w:noProof/>
                <w:color w:val="FF0000"/>
              </w:rPr>
              <w:t>/or</w:t>
            </w:r>
            <w:r w:rsidR="00626B7C">
              <w:rPr>
                <w:b/>
                <w:noProof/>
                <w:color w:val="FF0000"/>
              </w:rPr>
              <w:t xml:space="preserve"> </w:t>
            </w:r>
            <w:r>
              <w:rPr>
                <w:b/>
                <w:noProof/>
                <w:color w:val="FF0000"/>
              </w:rPr>
              <w:t>still have access to your roles</w:t>
            </w:r>
          </w:p>
          <w:p w:rsidR="00B23703" w:rsidRDefault="00B23703" w:rsidP="00B23703">
            <w:pPr>
              <w:pStyle w:val="ListParagraph"/>
              <w:numPr>
                <w:ilvl w:val="0"/>
                <w:numId w:val="114"/>
              </w:numPr>
              <w:rPr>
                <w:b/>
                <w:noProof/>
                <w:color w:val="FF0000"/>
              </w:rPr>
            </w:pPr>
            <w:r>
              <w:rPr>
                <w:b/>
                <w:noProof/>
                <w:color w:val="FF0000"/>
              </w:rPr>
              <w:t xml:space="preserve">Any users outside your area </w:t>
            </w:r>
            <w:r w:rsidR="00CE5299">
              <w:rPr>
                <w:b/>
                <w:noProof/>
                <w:color w:val="FF0000"/>
              </w:rPr>
              <w:t>who</w:t>
            </w:r>
            <w:r>
              <w:rPr>
                <w:b/>
                <w:noProof/>
                <w:color w:val="FF0000"/>
              </w:rPr>
              <w:t xml:space="preserve"> have </w:t>
            </w:r>
            <w:r w:rsidR="00626B7C">
              <w:rPr>
                <w:b/>
                <w:noProof/>
                <w:color w:val="FF0000"/>
              </w:rPr>
              <w:t xml:space="preserve">incorrectly </w:t>
            </w:r>
            <w:r>
              <w:rPr>
                <w:b/>
                <w:noProof/>
                <w:color w:val="FF0000"/>
              </w:rPr>
              <w:t xml:space="preserve">been assigned </w:t>
            </w:r>
            <w:r w:rsidR="00CE5299">
              <w:rPr>
                <w:b/>
                <w:noProof/>
                <w:color w:val="FF0000"/>
              </w:rPr>
              <w:t xml:space="preserve">to </w:t>
            </w:r>
            <w:r w:rsidR="00626B7C">
              <w:rPr>
                <w:b/>
                <w:noProof/>
                <w:color w:val="FF0000"/>
              </w:rPr>
              <w:t>your user group</w:t>
            </w:r>
          </w:p>
          <w:p w:rsidR="00B23703" w:rsidRPr="00B23703" w:rsidRDefault="00CE5299" w:rsidP="00CE5299">
            <w:pPr>
              <w:pStyle w:val="ListParagraph"/>
              <w:numPr>
                <w:ilvl w:val="0"/>
                <w:numId w:val="114"/>
              </w:numPr>
              <w:rPr>
                <w:b/>
                <w:noProof/>
                <w:color w:val="FF0000"/>
              </w:rPr>
            </w:pPr>
            <w:r>
              <w:rPr>
                <w:b/>
                <w:noProof/>
                <w:color w:val="FF0000"/>
              </w:rPr>
              <w:t>All</w:t>
            </w:r>
            <w:r w:rsidR="00B23703" w:rsidRPr="00B23703">
              <w:rPr>
                <w:b/>
                <w:noProof/>
                <w:color w:val="FF0000"/>
              </w:rPr>
              <w:t xml:space="preserve"> users in your area have roles</w:t>
            </w:r>
            <w:r w:rsidR="00626B7C">
              <w:rPr>
                <w:b/>
                <w:noProof/>
                <w:color w:val="FF0000"/>
              </w:rPr>
              <w:t xml:space="preserve"> </w:t>
            </w:r>
            <w:r>
              <w:rPr>
                <w:b/>
                <w:noProof/>
                <w:color w:val="FF0000"/>
              </w:rPr>
              <w:t>within</w:t>
            </w:r>
            <w:r w:rsidR="00626B7C">
              <w:rPr>
                <w:b/>
                <w:noProof/>
                <w:color w:val="FF0000"/>
              </w:rPr>
              <w:t xml:space="preserve"> their scope of responsibilities which </w:t>
            </w:r>
            <w:r w:rsidR="00B23703" w:rsidRPr="00B23703">
              <w:rPr>
                <w:b/>
                <w:noProof/>
                <w:color w:val="FF0000"/>
              </w:rPr>
              <w:t xml:space="preserve">align to their CURRENT </w:t>
            </w:r>
            <w:r>
              <w:rPr>
                <w:b/>
                <w:noProof/>
                <w:color w:val="FF0000"/>
              </w:rPr>
              <w:t>jobs</w:t>
            </w:r>
          </w:p>
        </w:tc>
        <w:tc>
          <w:tcPr>
            <w:tcW w:w="11340" w:type="dxa"/>
          </w:tcPr>
          <w:p w:rsidR="00B23703" w:rsidRDefault="00B23703" w:rsidP="00087B31">
            <w:pPr>
              <w:rPr>
                <w:noProof/>
              </w:rPr>
            </w:pPr>
          </w:p>
          <w:p w:rsidR="00B23703" w:rsidRDefault="00B629FC" w:rsidP="00087B31">
            <w:pPr>
              <w:rPr>
                <w:noProof/>
              </w:rPr>
            </w:pPr>
            <w:r>
              <w:rPr>
                <w:noProof/>
              </w:rPr>
              <w:drawing>
                <wp:inline distT="0" distB="0" distL="0" distR="0" wp14:anchorId="7754159E" wp14:editId="6FCE4528">
                  <wp:extent cx="5743575" cy="342321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50.45 AM.png"/>
                          <pic:cNvPicPr/>
                        </pic:nvPicPr>
                        <pic:blipFill rotWithShape="1">
                          <a:blip r:embed="rId20" cstate="print">
                            <a:extLst>
                              <a:ext uri="{28A0092B-C50C-407E-A947-70E740481C1C}">
                                <a14:useLocalDpi xmlns:a14="http://schemas.microsoft.com/office/drawing/2010/main" val="0"/>
                              </a:ext>
                            </a:extLst>
                          </a:blip>
                          <a:srcRect l="13415" t="19594" r="21846" b="18671"/>
                          <a:stretch/>
                        </pic:blipFill>
                        <pic:spPr bwMode="auto">
                          <a:xfrm>
                            <a:off x="0" y="0"/>
                            <a:ext cx="5753050" cy="3428863"/>
                          </a:xfrm>
                          <a:prstGeom prst="rect">
                            <a:avLst/>
                          </a:prstGeom>
                          <a:ln>
                            <a:noFill/>
                          </a:ln>
                          <a:extLst>
                            <a:ext uri="{53640926-AAD7-44D8-BBD7-CCE9431645EC}">
                              <a14:shadowObscured xmlns:a14="http://schemas.microsoft.com/office/drawing/2010/main"/>
                            </a:ext>
                          </a:extLst>
                        </pic:spPr>
                      </pic:pic>
                    </a:graphicData>
                  </a:graphic>
                </wp:inline>
              </w:drawing>
            </w:r>
          </w:p>
        </w:tc>
      </w:tr>
      <w:tr w:rsidR="00B23703" w:rsidTr="00087B31">
        <w:trPr>
          <w:cantSplit/>
          <w:tblHeader/>
          <w:jc w:val="center"/>
        </w:trPr>
        <w:tc>
          <w:tcPr>
            <w:tcW w:w="744" w:type="dxa"/>
          </w:tcPr>
          <w:p w:rsidR="00B23703" w:rsidRDefault="00B629FC" w:rsidP="00087B31">
            <w:pPr>
              <w:rPr>
                <w:noProof/>
              </w:rPr>
            </w:pPr>
            <w:r>
              <w:rPr>
                <w:noProof/>
              </w:rPr>
              <w:t>13</w:t>
            </w:r>
          </w:p>
        </w:tc>
        <w:tc>
          <w:tcPr>
            <w:tcW w:w="2773" w:type="dxa"/>
          </w:tcPr>
          <w:p w:rsidR="005E4930" w:rsidRDefault="001C568A" w:rsidP="005E4930">
            <w:pPr>
              <w:rPr>
                <w:noProof/>
              </w:rPr>
            </w:pPr>
            <w:r>
              <w:rPr>
                <w:noProof/>
              </w:rPr>
              <w:t>Alternatively</w:t>
            </w:r>
            <w:r w:rsidR="005E4930">
              <w:rPr>
                <w:noProof/>
              </w:rPr>
              <w:t xml:space="preserve">, </w:t>
            </w:r>
            <w:r w:rsidR="005E4930">
              <w:rPr>
                <w:noProof/>
              </w:rPr>
              <w:t xml:space="preserve">it </w:t>
            </w:r>
            <w:r w:rsidR="005E4930">
              <w:rPr>
                <w:noProof/>
              </w:rPr>
              <w:t>can</w:t>
            </w:r>
            <w:r w:rsidR="005E4930">
              <w:rPr>
                <w:noProof/>
              </w:rPr>
              <w:t xml:space="preserve"> helpful to sort the results by </w:t>
            </w:r>
            <w:r w:rsidR="005E4930">
              <w:rPr>
                <w:noProof/>
              </w:rPr>
              <w:t>User</w:t>
            </w:r>
            <w:r w:rsidR="005E4930">
              <w:rPr>
                <w:noProof/>
              </w:rPr>
              <w:t xml:space="preserve">. </w:t>
            </w:r>
          </w:p>
          <w:p w:rsidR="005E4930" w:rsidRDefault="005E4930" w:rsidP="005E4930">
            <w:pPr>
              <w:rPr>
                <w:noProof/>
              </w:rPr>
            </w:pPr>
          </w:p>
          <w:p w:rsidR="00B23703" w:rsidRDefault="005E4930" w:rsidP="005E4930">
            <w:pPr>
              <w:rPr>
                <w:noProof/>
              </w:rPr>
            </w:pPr>
            <w:r>
              <w:rPr>
                <w:noProof/>
              </w:rPr>
              <w:t>Click on the ‘</w:t>
            </w:r>
            <w:r>
              <w:rPr>
                <w:noProof/>
              </w:rPr>
              <w:t>User</w:t>
            </w:r>
            <w:r>
              <w:rPr>
                <w:noProof/>
              </w:rPr>
              <w:t xml:space="preserve">’ header to sort the list by </w:t>
            </w:r>
            <w:r>
              <w:rPr>
                <w:noProof/>
              </w:rPr>
              <w:t>user</w:t>
            </w:r>
            <w:r>
              <w:rPr>
                <w:noProof/>
              </w:rPr>
              <w:t>.</w:t>
            </w:r>
          </w:p>
        </w:tc>
        <w:tc>
          <w:tcPr>
            <w:tcW w:w="11340" w:type="dxa"/>
          </w:tcPr>
          <w:p w:rsidR="00B23703" w:rsidRDefault="00B23703" w:rsidP="00087B31">
            <w:pPr>
              <w:rPr>
                <w:noProof/>
              </w:rPr>
            </w:pPr>
          </w:p>
          <w:p w:rsidR="00B23703" w:rsidRDefault="00B629FC" w:rsidP="00087B31">
            <w:pPr>
              <w:rPr>
                <w:noProof/>
              </w:rPr>
            </w:pPr>
            <w:r>
              <w:rPr>
                <w:noProof/>
              </w:rPr>
              <w:drawing>
                <wp:inline distT="0" distB="0" distL="0" distR="0" wp14:anchorId="7FA87319" wp14:editId="7C548515">
                  <wp:extent cx="2609850" cy="17020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50.49 AM.png"/>
                          <pic:cNvPicPr/>
                        </pic:nvPicPr>
                        <pic:blipFill rotWithShape="1">
                          <a:blip r:embed="rId21" cstate="print">
                            <a:extLst>
                              <a:ext uri="{28A0092B-C50C-407E-A947-70E740481C1C}">
                                <a14:useLocalDpi xmlns:a14="http://schemas.microsoft.com/office/drawing/2010/main" val="0"/>
                              </a:ext>
                            </a:extLst>
                          </a:blip>
                          <a:srcRect l="13415" t="19594" r="57065" b="49602"/>
                          <a:stretch/>
                        </pic:blipFill>
                        <pic:spPr bwMode="auto">
                          <a:xfrm>
                            <a:off x="0" y="0"/>
                            <a:ext cx="2612759" cy="1703973"/>
                          </a:xfrm>
                          <a:prstGeom prst="rect">
                            <a:avLst/>
                          </a:prstGeom>
                          <a:ln>
                            <a:noFill/>
                          </a:ln>
                          <a:extLst>
                            <a:ext uri="{53640926-AAD7-44D8-BBD7-CCE9431645EC}">
                              <a14:shadowObscured xmlns:a14="http://schemas.microsoft.com/office/drawing/2010/main"/>
                            </a:ext>
                          </a:extLst>
                        </pic:spPr>
                      </pic:pic>
                    </a:graphicData>
                  </a:graphic>
                </wp:inline>
              </w:drawing>
            </w:r>
          </w:p>
          <w:p w:rsidR="00B23703" w:rsidRDefault="00B23703" w:rsidP="00087B31">
            <w:pPr>
              <w:rPr>
                <w:noProof/>
              </w:rPr>
            </w:pPr>
          </w:p>
        </w:tc>
      </w:tr>
      <w:tr w:rsidR="00467FF7" w:rsidTr="004212A2">
        <w:trPr>
          <w:cantSplit/>
          <w:tblHeader/>
          <w:jc w:val="center"/>
        </w:trPr>
        <w:tc>
          <w:tcPr>
            <w:tcW w:w="744" w:type="dxa"/>
          </w:tcPr>
          <w:p w:rsidR="00467FF7" w:rsidRDefault="00B629FC" w:rsidP="004212A2">
            <w:pPr>
              <w:rPr>
                <w:noProof/>
              </w:rPr>
            </w:pPr>
            <w:r>
              <w:rPr>
                <w:noProof/>
              </w:rPr>
              <w:lastRenderedPageBreak/>
              <w:t>14</w:t>
            </w:r>
          </w:p>
        </w:tc>
        <w:tc>
          <w:tcPr>
            <w:tcW w:w="2773" w:type="dxa"/>
          </w:tcPr>
          <w:p w:rsidR="00C17C45" w:rsidRDefault="00C17C45" w:rsidP="00C17C45">
            <w:pPr>
              <w:rPr>
                <w:noProof/>
              </w:rPr>
            </w:pPr>
            <w:r>
              <w:rPr>
                <w:noProof/>
              </w:rPr>
              <w:t xml:space="preserve">For each </w:t>
            </w:r>
            <w:r w:rsidR="003E3267">
              <w:rPr>
                <w:noProof/>
              </w:rPr>
              <w:t>user</w:t>
            </w:r>
            <w:r>
              <w:rPr>
                <w:noProof/>
              </w:rPr>
              <w:t>, review the report to ensure that the correct people have access. You should review:</w:t>
            </w:r>
          </w:p>
          <w:p w:rsidR="00C17C45" w:rsidRDefault="00C17C45" w:rsidP="00C17C45">
            <w:pPr>
              <w:pStyle w:val="ListParagraph"/>
              <w:numPr>
                <w:ilvl w:val="0"/>
                <w:numId w:val="114"/>
              </w:numPr>
              <w:rPr>
                <w:b/>
                <w:noProof/>
                <w:color w:val="FF0000"/>
              </w:rPr>
            </w:pPr>
            <w:r>
              <w:rPr>
                <w:b/>
                <w:noProof/>
                <w:color w:val="FF0000"/>
              </w:rPr>
              <w:t xml:space="preserve">Any users </w:t>
            </w:r>
            <w:r w:rsidR="003E3267">
              <w:rPr>
                <w:b/>
                <w:noProof/>
                <w:color w:val="FF0000"/>
              </w:rPr>
              <w:t>who</w:t>
            </w:r>
            <w:r>
              <w:rPr>
                <w:b/>
                <w:noProof/>
                <w:color w:val="FF0000"/>
              </w:rPr>
              <w:t xml:space="preserve"> have left your area </w:t>
            </w:r>
            <w:r w:rsidR="00CE5299">
              <w:rPr>
                <w:b/>
                <w:noProof/>
                <w:color w:val="FF0000"/>
              </w:rPr>
              <w:t xml:space="preserve">but </w:t>
            </w:r>
            <w:r>
              <w:rPr>
                <w:b/>
                <w:noProof/>
                <w:color w:val="FF0000"/>
              </w:rPr>
              <w:t>who are still assigned to your user group and</w:t>
            </w:r>
            <w:r w:rsidR="00CE5299">
              <w:rPr>
                <w:b/>
                <w:noProof/>
                <w:color w:val="FF0000"/>
              </w:rPr>
              <w:t>/or</w:t>
            </w:r>
            <w:r>
              <w:rPr>
                <w:b/>
                <w:noProof/>
                <w:color w:val="FF0000"/>
              </w:rPr>
              <w:t xml:space="preserve"> still have access to your roles</w:t>
            </w:r>
          </w:p>
          <w:p w:rsidR="00C17C45" w:rsidRDefault="00C17C45" w:rsidP="00C17C45">
            <w:pPr>
              <w:pStyle w:val="ListParagraph"/>
              <w:numPr>
                <w:ilvl w:val="0"/>
                <w:numId w:val="114"/>
              </w:numPr>
              <w:rPr>
                <w:b/>
                <w:noProof/>
                <w:color w:val="FF0000"/>
              </w:rPr>
            </w:pPr>
            <w:r>
              <w:rPr>
                <w:b/>
                <w:noProof/>
                <w:color w:val="FF0000"/>
              </w:rPr>
              <w:t xml:space="preserve">Any users outside your area </w:t>
            </w:r>
            <w:r w:rsidR="00CE5299">
              <w:rPr>
                <w:b/>
                <w:noProof/>
                <w:color w:val="FF0000"/>
              </w:rPr>
              <w:t>who</w:t>
            </w:r>
            <w:r>
              <w:rPr>
                <w:b/>
                <w:noProof/>
                <w:color w:val="FF0000"/>
              </w:rPr>
              <w:t xml:space="preserve"> have incorrectly been assigned </w:t>
            </w:r>
            <w:r w:rsidR="00CE5299">
              <w:rPr>
                <w:b/>
                <w:noProof/>
                <w:color w:val="FF0000"/>
              </w:rPr>
              <w:t xml:space="preserve">to </w:t>
            </w:r>
            <w:r>
              <w:rPr>
                <w:b/>
                <w:noProof/>
                <w:color w:val="FF0000"/>
              </w:rPr>
              <w:t>your user group</w:t>
            </w:r>
          </w:p>
          <w:p w:rsidR="00467FF7" w:rsidRPr="00C17C45" w:rsidRDefault="00D12238" w:rsidP="00D12238">
            <w:pPr>
              <w:pStyle w:val="ListParagraph"/>
              <w:numPr>
                <w:ilvl w:val="0"/>
                <w:numId w:val="114"/>
              </w:numPr>
              <w:rPr>
                <w:b/>
                <w:noProof/>
                <w:color w:val="FF0000"/>
              </w:rPr>
            </w:pPr>
            <w:r>
              <w:rPr>
                <w:b/>
                <w:noProof/>
                <w:color w:val="FF0000"/>
              </w:rPr>
              <w:t>All</w:t>
            </w:r>
            <w:r w:rsidR="00C17C45" w:rsidRPr="00C17C45">
              <w:rPr>
                <w:b/>
                <w:noProof/>
                <w:color w:val="FF0000"/>
              </w:rPr>
              <w:t xml:space="preserve"> users in your area have roles </w:t>
            </w:r>
            <w:r>
              <w:rPr>
                <w:b/>
                <w:noProof/>
                <w:color w:val="FF0000"/>
              </w:rPr>
              <w:t xml:space="preserve">within </w:t>
            </w:r>
            <w:r w:rsidR="00C17C45" w:rsidRPr="00C17C45">
              <w:rPr>
                <w:b/>
                <w:noProof/>
                <w:color w:val="FF0000"/>
              </w:rPr>
              <w:t xml:space="preserve">their scope of responsibilities which align to their CURRENT </w:t>
            </w:r>
            <w:r>
              <w:rPr>
                <w:b/>
                <w:noProof/>
                <w:color w:val="FF0000"/>
              </w:rPr>
              <w:t>jobs</w:t>
            </w:r>
          </w:p>
        </w:tc>
        <w:tc>
          <w:tcPr>
            <w:tcW w:w="11340" w:type="dxa"/>
          </w:tcPr>
          <w:p w:rsidR="00467FF7" w:rsidRDefault="00467FF7" w:rsidP="004212A2">
            <w:pPr>
              <w:rPr>
                <w:noProof/>
              </w:rPr>
            </w:pPr>
          </w:p>
          <w:p w:rsidR="00B23703" w:rsidRDefault="00B23703" w:rsidP="004212A2">
            <w:pPr>
              <w:rPr>
                <w:noProof/>
              </w:rPr>
            </w:pPr>
            <w:r>
              <w:rPr>
                <w:noProof/>
              </w:rPr>
              <w:drawing>
                <wp:inline distT="0" distB="0" distL="0" distR="0" wp14:anchorId="6E869047" wp14:editId="3B59E383">
                  <wp:extent cx="6143625" cy="3132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50.55 AM.png"/>
                          <pic:cNvPicPr/>
                        </pic:nvPicPr>
                        <pic:blipFill rotWithShape="1">
                          <a:blip r:embed="rId22" cstate="print">
                            <a:extLst>
                              <a:ext uri="{28A0092B-C50C-407E-A947-70E740481C1C}">
                                <a14:useLocalDpi xmlns:a14="http://schemas.microsoft.com/office/drawing/2010/main" val="0"/>
                              </a:ext>
                            </a:extLst>
                          </a:blip>
                          <a:srcRect l="13415" t="19890" r="11261" b="18671"/>
                          <a:stretch/>
                        </pic:blipFill>
                        <pic:spPr bwMode="auto">
                          <a:xfrm>
                            <a:off x="0" y="0"/>
                            <a:ext cx="6146604" cy="3133563"/>
                          </a:xfrm>
                          <a:prstGeom prst="rect">
                            <a:avLst/>
                          </a:prstGeom>
                          <a:ln>
                            <a:noFill/>
                          </a:ln>
                          <a:extLst>
                            <a:ext uri="{53640926-AAD7-44D8-BBD7-CCE9431645EC}">
                              <a14:shadowObscured xmlns:a14="http://schemas.microsoft.com/office/drawing/2010/main"/>
                            </a:ext>
                          </a:extLst>
                        </pic:spPr>
                      </pic:pic>
                    </a:graphicData>
                  </a:graphic>
                </wp:inline>
              </w:drawing>
            </w:r>
          </w:p>
          <w:p w:rsidR="00B23703" w:rsidRDefault="00B23703" w:rsidP="004212A2">
            <w:pPr>
              <w:rPr>
                <w:noProof/>
              </w:rPr>
            </w:pPr>
          </w:p>
        </w:tc>
      </w:tr>
    </w:tbl>
    <w:p w:rsidR="00F00DE7" w:rsidRDefault="00F00DE7" w:rsidP="00F00DE7"/>
    <w:p w:rsidR="00F00DE7" w:rsidRDefault="00F00DE7" w:rsidP="00F00DE7"/>
    <w:p w:rsidR="009343AE" w:rsidRDefault="00574FBE" w:rsidP="00574FBE">
      <w:pPr>
        <w:pStyle w:val="SSHeader3"/>
      </w:pPr>
      <w:r>
        <w:t xml:space="preserve"> </w:t>
      </w:r>
    </w:p>
    <w:sectPr w:rsidR="009343AE" w:rsidSect="00C728D7">
      <w:headerReference w:type="default" r:id="rId23"/>
      <w:footerReference w:type="default" r:id="rId24"/>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D9087B">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E40AD7" w:rsidP="0090478C">
    <w:pPr>
      <w:pStyle w:val="Header"/>
      <w:jc w:val="center"/>
      <w:rPr>
        <w:noProof/>
        <w:sz w:val="28"/>
        <w:szCs w:val="28"/>
      </w:rPr>
    </w:pPr>
    <w:r>
      <w:rPr>
        <w:noProof/>
        <w:sz w:val="28"/>
        <w:szCs w:val="28"/>
      </w:rPr>
      <w:drawing>
        <wp:anchor distT="0" distB="0" distL="114300" distR="114300" simplePos="0" relativeHeight="251660288" behindDoc="0" locked="0" layoutInCell="1" allowOverlap="1" wp14:anchorId="701D87F6" wp14:editId="37F5D517">
          <wp:simplePos x="0" y="0"/>
          <wp:positionH relativeFrom="column">
            <wp:posOffset>-420688</wp:posOffset>
          </wp:positionH>
          <wp:positionV relativeFrom="paragraph">
            <wp:posOffset>135255</wp:posOffset>
          </wp:positionV>
          <wp:extent cx="1310640" cy="359410"/>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0640" cy="35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D58" w:rsidRPr="00EF4024" w:rsidRDefault="009B0D58" w:rsidP="0090478C">
    <w:pPr>
      <w:pStyle w:val="Header"/>
      <w:jc w:val="center"/>
      <w:rPr>
        <w:sz w:val="28"/>
        <w:szCs w:val="28"/>
      </w:rPr>
    </w:pPr>
    <w:r>
      <w:rPr>
        <w:noProof/>
        <w:sz w:val="28"/>
        <w:szCs w:val="28"/>
      </w:rPr>
      <w:t xml:space="preserve">GRC Training </w:t>
    </w:r>
    <w:r w:rsidR="009B25D0">
      <w:rPr>
        <w:noProof/>
        <w:sz w:val="28"/>
        <w:szCs w:val="28"/>
      </w:rPr>
      <w:t>– Reporting Job Aid 0</w:t>
    </w:r>
    <w:r w:rsidR="00CF14C7">
      <w:rPr>
        <w:noProof/>
        <w:sz w:val="28"/>
        <w:szCs w:val="28"/>
      </w:rPr>
      <w:t>7</w:t>
    </w:r>
    <w:r w:rsidR="009B25D0">
      <w:rPr>
        <w:noProof/>
        <w:sz w:val="28"/>
        <w:szCs w:val="28"/>
      </w:rPr>
      <w:t xml:space="preserve">: </w:t>
    </w:r>
    <w:r w:rsidR="00CF14C7">
      <w:rPr>
        <w:noProof/>
        <w:sz w:val="28"/>
        <w:szCs w:val="28"/>
      </w:rPr>
      <w:t>Role Relationship with User – User Group</w:t>
    </w:r>
    <w:r w:rsidR="00E40AD7">
      <w:rPr>
        <w:noProof/>
        <w:sz w:val="28"/>
        <w:szCs w:val="28"/>
      </w:rPr>
      <w:t xml:space="preserve"> (Role Owners)</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BA17B36"/>
    <w:multiLevelType w:val="hybridMultilevel"/>
    <w:tmpl w:val="5696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1">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4">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3"/>
  </w:num>
  <w:num w:numId="2">
    <w:abstractNumId w:val="57"/>
  </w:num>
  <w:num w:numId="3">
    <w:abstractNumId w:val="84"/>
  </w:num>
  <w:num w:numId="4">
    <w:abstractNumId w:val="11"/>
  </w:num>
  <w:num w:numId="5">
    <w:abstractNumId w:val="101"/>
  </w:num>
  <w:num w:numId="6">
    <w:abstractNumId w:val="85"/>
  </w:num>
  <w:num w:numId="7">
    <w:abstractNumId w:val="107"/>
  </w:num>
  <w:num w:numId="8">
    <w:abstractNumId w:val="66"/>
  </w:num>
  <w:num w:numId="9">
    <w:abstractNumId w:val="81"/>
  </w:num>
  <w:num w:numId="10">
    <w:abstractNumId w:val="9"/>
  </w:num>
  <w:num w:numId="11">
    <w:abstractNumId w:val="15"/>
  </w:num>
  <w:num w:numId="12">
    <w:abstractNumId w:val="72"/>
  </w:num>
  <w:num w:numId="13">
    <w:abstractNumId w:val="46"/>
  </w:num>
  <w:num w:numId="14">
    <w:abstractNumId w:val="50"/>
  </w:num>
  <w:num w:numId="15">
    <w:abstractNumId w:val="92"/>
  </w:num>
  <w:num w:numId="16">
    <w:abstractNumId w:val="48"/>
  </w:num>
  <w:num w:numId="17">
    <w:abstractNumId w:val="69"/>
  </w:num>
  <w:num w:numId="18">
    <w:abstractNumId w:val="79"/>
  </w:num>
  <w:num w:numId="19">
    <w:abstractNumId w:val="19"/>
  </w:num>
  <w:num w:numId="20">
    <w:abstractNumId w:val="94"/>
  </w:num>
  <w:num w:numId="21">
    <w:abstractNumId w:val="37"/>
  </w:num>
  <w:num w:numId="22">
    <w:abstractNumId w:val="86"/>
  </w:num>
  <w:num w:numId="23">
    <w:abstractNumId w:val="74"/>
  </w:num>
  <w:num w:numId="24">
    <w:abstractNumId w:val="12"/>
  </w:num>
  <w:num w:numId="25">
    <w:abstractNumId w:val="88"/>
  </w:num>
  <w:num w:numId="26">
    <w:abstractNumId w:val="45"/>
  </w:num>
  <w:num w:numId="27">
    <w:abstractNumId w:val="99"/>
  </w:num>
  <w:num w:numId="28">
    <w:abstractNumId w:val="78"/>
  </w:num>
  <w:num w:numId="29">
    <w:abstractNumId w:val="28"/>
  </w:num>
  <w:num w:numId="30">
    <w:abstractNumId w:val="110"/>
  </w:num>
  <w:num w:numId="31">
    <w:abstractNumId w:val="106"/>
  </w:num>
  <w:num w:numId="32">
    <w:abstractNumId w:val="102"/>
  </w:num>
  <w:num w:numId="33">
    <w:abstractNumId w:val="51"/>
  </w:num>
  <w:num w:numId="34">
    <w:abstractNumId w:val="4"/>
  </w:num>
  <w:num w:numId="35">
    <w:abstractNumId w:val="1"/>
  </w:num>
  <w:num w:numId="36">
    <w:abstractNumId w:val="36"/>
  </w:num>
  <w:num w:numId="37">
    <w:abstractNumId w:val="112"/>
  </w:num>
  <w:num w:numId="38">
    <w:abstractNumId w:val="34"/>
  </w:num>
  <w:num w:numId="39">
    <w:abstractNumId w:val="0"/>
  </w:num>
  <w:num w:numId="40">
    <w:abstractNumId w:val="18"/>
  </w:num>
  <w:num w:numId="41">
    <w:abstractNumId w:val="40"/>
  </w:num>
  <w:num w:numId="42">
    <w:abstractNumId w:val="73"/>
  </w:num>
  <w:num w:numId="43">
    <w:abstractNumId w:val="44"/>
  </w:num>
  <w:num w:numId="44">
    <w:abstractNumId w:val="6"/>
  </w:num>
  <w:num w:numId="45">
    <w:abstractNumId w:val="93"/>
  </w:num>
  <w:num w:numId="46">
    <w:abstractNumId w:val="56"/>
  </w:num>
  <w:num w:numId="47">
    <w:abstractNumId w:val="20"/>
  </w:num>
  <w:num w:numId="48">
    <w:abstractNumId w:val="113"/>
  </w:num>
  <w:num w:numId="49">
    <w:abstractNumId w:val="14"/>
  </w:num>
  <w:num w:numId="50">
    <w:abstractNumId w:val="43"/>
  </w:num>
  <w:num w:numId="51">
    <w:abstractNumId w:val="83"/>
  </w:num>
  <w:num w:numId="52">
    <w:abstractNumId w:val="21"/>
  </w:num>
  <w:num w:numId="53">
    <w:abstractNumId w:val="55"/>
  </w:num>
  <w:num w:numId="54">
    <w:abstractNumId w:val="82"/>
  </w:num>
  <w:num w:numId="55">
    <w:abstractNumId w:val="24"/>
  </w:num>
  <w:num w:numId="56">
    <w:abstractNumId w:val="23"/>
  </w:num>
  <w:num w:numId="57">
    <w:abstractNumId w:val="41"/>
  </w:num>
  <w:num w:numId="58">
    <w:abstractNumId w:val="76"/>
  </w:num>
  <w:num w:numId="59">
    <w:abstractNumId w:val="16"/>
  </w:num>
  <w:num w:numId="60">
    <w:abstractNumId w:val="71"/>
  </w:num>
  <w:num w:numId="61">
    <w:abstractNumId w:val="87"/>
  </w:num>
  <w:num w:numId="62">
    <w:abstractNumId w:val="89"/>
  </w:num>
  <w:num w:numId="63">
    <w:abstractNumId w:val="97"/>
  </w:num>
  <w:num w:numId="64">
    <w:abstractNumId w:val="77"/>
  </w:num>
  <w:num w:numId="65">
    <w:abstractNumId w:val="7"/>
  </w:num>
  <w:num w:numId="66">
    <w:abstractNumId w:val="75"/>
  </w:num>
  <w:num w:numId="67">
    <w:abstractNumId w:val="47"/>
  </w:num>
  <w:num w:numId="68">
    <w:abstractNumId w:val="31"/>
  </w:num>
  <w:num w:numId="69">
    <w:abstractNumId w:val="39"/>
  </w:num>
  <w:num w:numId="70">
    <w:abstractNumId w:val="98"/>
  </w:num>
  <w:num w:numId="71">
    <w:abstractNumId w:val="53"/>
  </w:num>
  <w:num w:numId="72">
    <w:abstractNumId w:val="42"/>
  </w:num>
  <w:num w:numId="73">
    <w:abstractNumId w:val="109"/>
  </w:num>
  <w:num w:numId="74">
    <w:abstractNumId w:val="8"/>
  </w:num>
  <w:num w:numId="75">
    <w:abstractNumId w:val="30"/>
  </w:num>
  <w:num w:numId="76">
    <w:abstractNumId w:val="5"/>
  </w:num>
  <w:num w:numId="77">
    <w:abstractNumId w:val="3"/>
  </w:num>
  <w:num w:numId="78">
    <w:abstractNumId w:val="80"/>
  </w:num>
  <w:num w:numId="79">
    <w:abstractNumId w:val="25"/>
  </w:num>
  <w:num w:numId="80">
    <w:abstractNumId w:val="33"/>
  </w:num>
  <w:num w:numId="81">
    <w:abstractNumId w:val="91"/>
  </w:num>
  <w:num w:numId="82">
    <w:abstractNumId w:val="59"/>
  </w:num>
  <w:num w:numId="83">
    <w:abstractNumId w:val="108"/>
  </w:num>
  <w:num w:numId="84">
    <w:abstractNumId w:val="35"/>
  </w:num>
  <w:num w:numId="85">
    <w:abstractNumId w:val="100"/>
  </w:num>
  <w:num w:numId="86">
    <w:abstractNumId w:val="60"/>
  </w:num>
  <w:num w:numId="87">
    <w:abstractNumId w:val="22"/>
  </w:num>
  <w:num w:numId="88">
    <w:abstractNumId w:val="67"/>
  </w:num>
  <w:num w:numId="89">
    <w:abstractNumId w:val="111"/>
  </w:num>
  <w:num w:numId="90">
    <w:abstractNumId w:val="96"/>
  </w:num>
  <w:num w:numId="91">
    <w:abstractNumId w:val="61"/>
  </w:num>
  <w:num w:numId="92">
    <w:abstractNumId w:val="13"/>
  </w:num>
  <w:num w:numId="93">
    <w:abstractNumId w:val="105"/>
  </w:num>
  <w:num w:numId="94">
    <w:abstractNumId w:val="90"/>
  </w:num>
  <w:num w:numId="95">
    <w:abstractNumId w:val="64"/>
  </w:num>
  <w:num w:numId="96">
    <w:abstractNumId w:val="17"/>
  </w:num>
  <w:num w:numId="97">
    <w:abstractNumId w:val="32"/>
  </w:num>
  <w:num w:numId="98">
    <w:abstractNumId w:val="54"/>
  </w:num>
  <w:num w:numId="99">
    <w:abstractNumId w:val="27"/>
  </w:num>
  <w:num w:numId="100">
    <w:abstractNumId w:val="70"/>
  </w:num>
  <w:num w:numId="101">
    <w:abstractNumId w:val="38"/>
  </w:num>
  <w:num w:numId="102">
    <w:abstractNumId w:val="52"/>
  </w:num>
  <w:num w:numId="103">
    <w:abstractNumId w:val="62"/>
  </w:num>
  <w:num w:numId="104">
    <w:abstractNumId w:val="26"/>
  </w:num>
  <w:num w:numId="105">
    <w:abstractNumId w:val="2"/>
  </w:num>
  <w:num w:numId="106">
    <w:abstractNumId w:val="68"/>
  </w:num>
  <w:num w:numId="107">
    <w:abstractNumId w:val="58"/>
  </w:num>
  <w:num w:numId="108">
    <w:abstractNumId w:val="104"/>
  </w:num>
  <w:num w:numId="109">
    <w:abstractNumId w:val="49"/>
  </w:num>
  <w:num w:numId="110">
    <w:abstractNumId w:val="95"/>
  </w:num>
  <w:num w:numId="111">
    <w:abstractNumId w:val="10"/>
  </w:num>
  <w:num w:numId="112">
    <w:abstractNumId w:val="65"/>
  </w:num>
  <w:num w:numId="113">
    <w:abstractNumId w:val="103"/>
  </w:num>
  <w:num w:numId="114">
    <w:abstractNumId w:val="2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3BC6"/>
    <w:rsid w:val="000B7225"/>
    <w:rsid w:val="000C3A88"/>
    <w:rsid w:val="000C4A96"/>
    <w:rsid w:val="000D3609"/>
    <w:rsid w:val="000E0E52"/>
    <w:rsid w:val="000E7121"/>
    <w:rsid w:val="000F2611"/>
    <w:rsid w:val="000F293F"/>
    <w:rsid w:val="00101EED"/>
    <w:rsid w:val="00104716"/>
    <w:rsid w:val="001047AE"/>
    <w:rsid w:val="00110F1D"/>
    <w:rsid w:val="00120608"/>
    <w:rsid w:val="00123244"/>
    <w:rsid w:val="00123DD5"/>
    <w:rsid w:val="00126AE0"/>
    <w:rsid w:val="00132833"/>
    <w:rsid w:val="001337BC"/>
    <w:rsid w:val="001349ED"/>
    <w:rsid w:val="00141BB1"/>
    <w:rsid w:val="00142A11"/>
    <w:rsid w:val="0014473C"/>
    <w:rsid w:val="001540E7"/>
    <w:rsid w:val="00161B47"/>
    <w:rsid w:val="001628FA"/>
    <w:rsid w:val="0016291D"/>
    <w:rsid w:val="00166C60"/>
    <w:rsid w:val="001725B2"/>
    <w:rsid w:val="00172716"/>
    <w:rsid w:val="0019155D"/>
    <w:rsid w:val="001B2C32"/>
    <w:rsid w:val="001B4A59"/>
    <w:rsid w:val="001B5D26"/>
    <w:rsid w:val="001B6B39"/>
    <w:rsid w:val="001C494A"/>
    <w:rsid w:val="001C568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14A3"/>
    <w:rsid w:val="002762D6"/>
    <w:rsid w:val="002777B8"/>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612A"/>
    <w:rsid w:val="003D7882"/>
    <w:rsid w:val="003E3267"/>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67FF7"/>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4FBE"/>
    <w:rsid w:val="005759F8"/>
    <w:rsid w:val="00581AC6"/>
    <w:rsid w:val="00583C37"/>
    <w:rsid w:val="005857C2"/>
    <w:rsid w:val="005B3B65"/>
    <w:rsid w:val="005B7F21"/>
    <w:rsid w:val="005C65E7"/>
    <w:rsid w:val="005D1AC7"/>
    <w:rsid w:val="005D298B"/>
    <w:rsid w:val="005D5840"/>
    <w:rsid w:val="005E0619"/>
    <w:rsid w:val="005E4930"/>
    <w:rsid w:val="005E67B7"/>
    <w:rsid w:val="005F51BC"/>
    <w:rsid w:val="005F5564"/>
    <w:rsid w:val="00602A33"/>
    <w:rsid w:val="006237D9"/>
    <w:rsid w:val="00623F51"/>
    <w:rsid w:val="00626B7C"/>
    <w:rsid w:val="006319D3"/>
    <w:rsid w:val="00642024"/>
    <w:rsid w:val="00645923"/>
    <w:rsid w:val="00647F5A"/>
    <w:rsid w:val="006505DE"/>
    <w:rsid w:val="006557A3"/>
    <w:rsid w:val="006562C6"/>
    <w:rsid w:val="0065744A"/>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13A3"/>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AF697D"/>
    <w:rsid w:val="00B04866"/>
    <w:rsid w:val="00B211CA"/>
    <w:rsid w:val="00B23703"/>
    <w:rsid w:val="00B272D3"/>
    <w:rsid w:val="00B32A73"/>
    <w:rsid w:val="00B34F6E"/>
    <w:rsid w:val="00B37994"/>
    <w:rsid w:val="00B412C2"/>
    <w:rsid w:val="00B478F7"/>
    <w:rsid w:val="00B47EB9"/>
    <w:rsid w:val="00B548DA"/>
    <w:rsid w:val="00B629FC"/>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0360C"/>
    <w:rsid w:val="00C17C45"/>
    <w:rsid w:val="00C2058F"/>
    <w:rsid w:val="00C22531"/>
    <w:rsid w:val="00C2255B"/>
    <w:rsid w:val="00C230DC"/>
    <w:rsid w:val="00C243E5"/>
    <w:rsid w:val="00C27C10"/>
    <w:rsid w:val="00C31DB2"/>
    <w:rsid w:val="00C401B2"/>
    <w:rsid w:val="00C43C1F"/>
    <w:rsid w:val="00C46E0D"/>
    <w:rsid w:val="00C50A92"/>
    <w:rsid w:val="00C5125A"/>
    <w:rsid w:val="00C5184D"/>
    <w:rsid w:val="00C537A5"/>
    <w:rsid w:val="00C53928"/>
    <w:rsid w:val="00C56D69"/>
    <w:rsid w:val="00C60C79"/>
    <w:rsid w:val="00C636D5"/>
    <w:rsid w:val="00C63B89"/>
    <w:rsid w:val="00C667CA"/>
    <w:rsid w:val="00C67A47"/>
    <w:rsid w:val="00C7153A"/>
    <w:rsid w:val="00C728D7"/>
    <w:rsid w:val="00C7756C"/>
    <w:rsid w:val="00C77F1B"/>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5299"/>
    <w:rsid w:val="00CE7DD0"/>
    <w:rsid w:val="00CF14C7"/>
    <w:rsid w:val="00CF3CF2"/>
    <w:rsid w:val="00D0127D"/>
    <w:rsid w:val="00D03ED6"/>
    <w:rsid w:val="00D074E4"/>
    <w:rsid w:val="00D12238"/>
    <w:rsid w:val="00D23FA1"/>
    <w:rsid w:val="00D245CB"/>
    <w:rsid w:val="00D270EB"/>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087B"/>
    <w:rsid w:val="00D92BFC"/>
    <w:rsid w:val="00DB0D21"/>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AD7"/>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2039"/>
    <w:rsid w:val="00EE393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1221"/>
    <w:rsid w:val="00FB2432"/>
    <w:rsid w:val="00FB284B"/>
    <w:rsid w:val="00FB2DC9"/>
    <w:rsid w:val="00FC05A8"/>
    <w:rsid w:val="00FC24EE"/>
    <w:rsid w:val="00FC4FA5"/>
    <w:rsid w:val="00FC54DF"/>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DD4BE-8CF4-46B8-B6D7-622DFBA7E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39</cp:revision>
  <cp:lastPrinted>2013-05-28T16:46:00Z</cp:lastPrinted>
  <dcterms:created xsi:type="dcterms:W3CDTF">2013-06-25T22:44:00Z</dcterms:created>
  <dcterms:modified xsi:type="dcterms:W3CDTF">2013-06-26T19:19:00Z</dcterms:modified>
</cp:coreProperties>
</file>