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7" w:rsidRPr="005E67B7" w:rsidRDefault="00406F74" w:rsidP="005E67B7">
      <w:pPr>
        <w:pStyle w:val="SSHeader3"/>
      </w:pPr>
      <w:bookmarkStart w:id="0" w:name="_Toc358720523"/>
      <w:bookmarkStart w:id="1" w:name="_GoBack"/>
      <w:bookmarkEnd w:id="1"/>
      <w:r w:rsidRPr="005E67B7">
        <w:t>Job Aid 08 SUIM Users by User ID</w:t>
      </w:r>
      <w:bookmarkEnd w:id="0"/>
    </w:p>
    <w:p w:rsidR="00F00DE7" w:rsidRDefault="00F00DE7" w:rsidP="00F00DE7"/>
    <w:p w:rsidR="00F00DE7" w:rsidRPr="00FA399E" w:rsidRDefault="005E67B7" w:rsidP="00F00DE7">
      <w:pPr>
        <w:rPr>
          <w:b/>
        </w:rPr>
      </w:pPr>
      <w:r>
        <w:rPr>
          <w:b/>
        </w:rPr>
        <w:t>USE</w:t>
      </w:r>
    </w:p>
    <w:p w:rsidR="00F00DE7" w:rsidRDefault="005E67B7" w:rsidP="00F00DE7">
      <w:r>
        <w:t>This report can be used to d</w:t>
      </w:r>
      <w:r w:rsidR="00F00DE7">
        <w:t>isplay</w:t>
      </w:r>
      <w:r w:rsidR="00F00DE7" w:rsidRPr="004F2D24">
        <w:t xml:space="preserve"> which </w:t>
      </w:r>
      <w:r w:rsidR="00F00DE7">
        <w:t>roles users have and compare their access by sorting by role</w:t>
      </w:r>
      <w:r w:rsidR="00F00DE7" w:rsidRPr="004F2D24">
        <w:t xml:space="preserve">.   </w:t>
      </w:r>
    </w:p>
    <w:p w:rsidR="00F00DE7" w:rsidRPr="00FA399E" w:rsidRDefault="00F00DE7" w:rsidP="00F00DE7">
      <w:pPr>
        <w:rPr>
          <w:b/>
        </w:rPr>
      </w:pPr>
      <w:r w:rsidRPr="00FA399E">
        <w:rPr>
          <w:b/>
        </w:rPr>
        <w:t>INFORMATION</w:t>
      </w:r>
    </w:p>
    <w:p w:rsidR="00F00DE7" w:rsidRDefault="00F00DE7" w:rsidP="00F00DE7">
      <w:r>
        <w:t>Roles and profiles assigned to users.</w:t>
      </w:r>
    </w:p>
    <w:p w:rsidR="00F00DE7" w:rsidRPr="00FA399E" w:rsidRDefault="00F00DE7" w:rsidP="00F00DE7">
      <w:pPr>
        <w:rPr>
          <w:b/>
        </w:rPr>
      </w:pPr>
      <w:r w:rsidRPr="00FA399E">
        <w:rPr>
          <w:b/>
        </w:rPr>
        <w:t>RELATED PROCESSES</w:t>
      </w:r>
    </w:p>
    <w:p w:rsidR="00F00DE7" w:rsidRDefault="00F00DE7" w:rsidP="00F00DE7">
      <w:pPr>
        <w:pStyle w:val="ListParagraph"/>
        <w:numPr>
          <w:ilvl w:val="0"/>
          <w:numId w:val="74"/>
        </w:numPr>
      </w:pPr>
      <w:r>
        <w:t>Process 1:</w:t>
      </w:r>
      <w:r w:rsidRPr="00713D99">
        <w:t xml:space="preserve"> New or Amended Roles</w:t>
      </w:r>
    </w:p>
    <w:p w:rsidR="00F00DE7" w:rsidRPr="00FA399E" w:rsidRDefault="00F00DE7" w:rsidP="00F00DE7">
      <w:pPr>
        <w:rPr>
          <w:b/>
        </w:rPr>
      </w:pPr>
      <w:r w:rsidRPr="00FA399E">
        <w:rPr>
          <w:b/>
        </w:rPr>
        <w:t>SPECIFIC SCENARIOS</w:t>
      </w:r>
    </w:p>
    <w:p w:rsidR="00F00DE7" w:rsidRDefault="00F00DE7" w:rsidP="00F00DE7">
      <w:pPr>
        <w:pStyle w:val="ListParagraph"/>
        <w:numPr>
          <w:ilvl w:val="0"/>
          <w:numId w:val="73"/>
        </w:numPr>
      </w:pPr>
      <w:r>
        <w:t>N/A</w:t>
      </w:r>
    </w:p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p w:rsidR="00F00DE7" w:rsidRDefault="00F00DE7" w:rsidP="00F00DE7"/>
    <w:tbl>
      <w:tblPr>
        <w:tblStyle w:val="TableGrid"/>
        <w:tblW w:w="14864" w:type="dxa"/>
        <w:jc w:val="center"/>
        <w:tblLook w:val="04A0" w:firstRow="1" w:lastRow="0" w:firstColumn="1" w:lastColumn="0" w:noHBand="0" w:noVBand="1"/>
      </w:tblPr>
      <w:tblGrid>
        <w:gridCol w:w="616"/>
        <w:gridCol w:w="3216"/>
        <w:gridCol w:w="11032"/>
      </w:tblGrid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Step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  <w:tc>
          <w:tcPr>
            <w:tcW w:w="11032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Screenshot</w:t>
            </w:r>
          </w:p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In SAP R/3 EEC– use transaction code SUIM.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Then click on the “User” node and then “Users by Complex Selection Criteria” – then finally double click on the option for “ByUserId”</w:t>
            </w:r>
          </w:p>
          <w:p w:rsidR="00F00DE7" w:rsidRDefault="00F00DE7" w:rsidP="004212A2"/>
          <w:p w:rsidR="00F00DE7" w:rsidRDefault="00F00DE7" w:rsidP="004212A2"/>
          <w:p w:rsidR="00F00DE7" w:rsidRDefault="00F00DE7" w:rsidP="004212A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 use Transaction Code</w:t>
            </w:r>
          </w:p>
          <w:p w:rsidR="00F00DE7" w:rsidRPr="00014C3F" w:rsidRDefault="00F00DE7" w:rsidP="00F00DE7">
            <w:pPr>
              <w:pStyle w:val="ListParagraph"/>
              <w:numPr>
                <w:ilvl w:val="0"/>
                <w:numId w:val="76"/>
              </w:num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S_BCE_68001394</w:t>
            </w:r>
          </w:p>
          <w:p w:rsidR="00F00DE7" w:rsidRDefault="00F00DE7" w:rsidP="004212A2"/>
        </w:tc>
        <w:tc>
          <w:tcPr>
            <w:tcW w:w="11032" w:type="dxa"/>
          </w:tcPr>
          <w:p w:rsidR="00B93A52" w:rsidRDefault="00B93A52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E31BC8" wp14:editId="63AD98CD">
                  <wp:extent cx="3819525" cy="2076450"/>
                  <wp:effectExtent l="19050" t="0" r="9525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216" w:type="dxa"/>
          </w:tcPr>
          <w:p w:rsidR="00F00DE7" w:rsidRDefault="00F00DE7" w:rsidP="004212A2">
            <w:r>
              <w:t xml:space="preserve">Select the Users to be analyzed </w:t>
            </w:r>
          </w:p>
          <w:p w:rsidR="00F00DE7" w:rsidRDefault="00F00DE7" w:rsidP="004212A2"/>
          <w:p w:rsidR="00F00DE7" w:rsidRDefault="00F00DE7" w:rsidP="004212A2">
            <w:r>
              <w:t xml:space="preserve">Use the “Multiple Selection” button  </w:t>
            </w:r>
            <w:r>
              <w:rPr>
                <w:noProof/>
              </w:rPr>
              <w:drawing>
                <wp:inline distT="0" distB="0" distL="0" distR="0" wp14:anchorId="15CBE5D0" wp14:editId="4A3C2145">
                  <wp:extent cx="285750" cy="257175"/>
                  <wp:effectExtent l="1905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to specify the </w:t>
            </w:r>
            <w:r w:rsidR="00380C55">
              <w:t>users,</w:t>
            </w:r>
            <w:r>
              <w:t xml:space="preserve"> then </w:t>
            </w:r>
            <w:r>
              <w:rPr>
                <w:noProof/>
              </w:rPr>
              <w:drawing>
                <wp:inline distT="0" distB="0" distL="0" distR="0" wp14:anchorId="7FD5438E" wp14:editId="338DA994">
                  <wp:extent cx="228600" cy="209550"/>
                  <wp:effectExtent l="1905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to save and exit the multiple selection </w:t>
            </w:r>
            <w:proofErr w:type="gramStart"/>
            <w:r>
              <w:t>screen</w:t>
            </w:r>
            <w:proofErr w:type="gramEnd"/>
            <w:r>
              <w:t>.</w:t>
            </w:r>
          </w:p>
          <w:p w:rsidR="00F00DE7" w:rsidRDefault="00F00DE7" w:rsidP="004212A2"/>
        </w:tc>
        <w:tc>
          <w:tcPr>
            <w:tcW w:w="11032" w:type="dxa"/>
          </w:tcPr>
          <w:p w:rsidR="00B93A52" w:rsidRDefault="00B93A52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AF6A81" wp14:editId="5095CB9A">
                  <wp:extent cx="3220713" cy="2705100"/>
                  <wp:effectExtent l="1905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713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 wp14:anchorId="1DB0ACA3" wp14:editId="1DDBACF4">
                  <wp:extent cx="1781175" cy="1571625"/>
                  <wp:effectExtent l="19050" t="0" r="9525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 report will show a list of Users matching the selection criteria.  It shows :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6"/>
              </w:numPr>
              <w:rPr>
                <w:noProof/>
              </w:rPr>
            </w:pPr>
            <w:r>
              <w:rPr>
                <w:noProof/>
              </w:rPr>
              <w:t>User Id and name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76"/>
              </w:numPr>
              <w:rPr>
                <w:noProof/>
              </w:rPr>
            </w:pPr>
            <w:r>
              <w:rPr>
                <w:noProof/>
              </w:rPr>
              <w:t>User Group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From this report, you can drill down to get the role assignments.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0F86C7EA" wp14:editId="40B0031F">
                  <wp:extent cx="6410325" cy="2990850"/>
                  <wp:effectExtent l="0" t="0" r="952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r="6137"/>
                          <a:stretch/>
                        </pic:blipFill>
                        <pic:spPr bwMode="auto">
                          <a:xfrm>
                            <a:off x="0" y="0"/>
                            <a:ext cx="64103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4a</w:t>
            </w:r>
          </w:p>
        </w:tc>
        <w:tc>
          <w:tcPr>
            <w:tcW w:w="3216" w:type="dxa"/>
          </w:tcPr>
          <w:p w:rsidR="00F00DE7" w:rsidRPr="003E3EF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  <w:r w:rsidRPr="00E12F76">
              <w:rPr>
                <w:noProof/>
              </w:rPr>
              <w:t xml:space="preserve">Click on </w:t>
            </w:r>
            <w:r w:rsidRPr="00E12F76">
              <w:rPr>
                <w:noProof/>
              </w:rPr>
              <w:drawing>
                <wp:inline distT="0" distB="0" distL="0" distR="0" wp14:anchorId="3B748F0F" wp14:editId="01A10147">
                  <wp:extent cx="209550" cy="228600"/>
                  <wp:effectExtent l="19050" t="0" r="0" b="0"/>
                  <wp:docPr id="15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F76">
              <w:rPr>
                <w:noProof/>
              </w:rPr>
              <w:t xml:space="preserve">  to select both (all) users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18BAB791" wp14:editId="4E21070C">
                  <wp:extent cx="6410325" cy="2895600"/>
                  <wp:effectExtent l="19050" t="0" r="952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A52" w:rsidRDefault="00B93A52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4b</w:t>
            </w:r>
          </w:p>
        </w:tc>
        <w:tc>
          <w:tcPr>
            <w:tcW w:w="3216" w:type="dxa"/>
          </w:tcPr>
          <w:p w:rsidR="00F00DE7" w:rsidRPr="003E3EF7" w:rsidRDefault="00F00DE7" w:rsidP="004212A2">
            <w:pPr>
              <w:rPr>
                <w:rFonts w:ascii="Tahoma" w:eastAsia="Times New Roman" w:hAnsi="Tahoma" w:cs="Tahoma"/>
                <w:color w:val="000000"/>
              </w:rPr>
            </w:pPr>
            <w:r w:rsidRPr="00E12F76">
              <w:rPr>
                <w:noProof/>
              </w:rPr>
              <w:t xml:space="preserve">Click on  </w:t>
            </w:r>
            <w:r w:rsidRPr="00E12F76">
              <w:rPr>
                <w:noProof/>
              </w:rPr>
              <w:drawing>
                <wp:inline distT="0" distB="0" distL="0" distR="0" wp14:anchorId="641846BD" wp14:editId="125EAE0F">
                  <wp:extent cx="552450" cy="295275"/>
                  <wp:effectExtent l="1905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F76">
              <w:rPr>
                <w:noProof/>
              </w:rPr>
              <w:t xml:space="preserve"> to list all the roles for the selected users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5548306B" wp14:editId="4D7650D6">
                  <wp:extent cx="6438900" cy="150495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/>
                          <a:srcRect r="8191"/>
                          <a:stretch/>
                        </pic:blipFill>
                        <pic:spPr bwMode="auto">
                          <a:xfrm>
                            <a:off x="0" y="0"/>
                            <a:ext cx="6438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4c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Click on the Role Column header and then click on the</w:t>
            </w:r>
            <w:r>
              <w:rPr>
                <w:noProof/>
              </w:rPr>
              <w:drawing>
                <wp:inline distT="0" distB="0" distL="0" distR="0" wp14:anchorId="4F080506" wp14:editId="01B58483">
                  <wp:extent cx="238125" cy="247650"/>
                  <wp:effectExtent l="19050" t="0" r="9525" b="0"/>
                  <wp:docPr id="15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Sort (Ascending) icon 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This gives a list of Users per role showing :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1"/>
              </w:numPr>
              <w:rPr>
                <w:noProof/>
              </w:rPr>
            </w:pPr>
            <w:r>
              <w:rPr>
                <w:noProof/>
              </w:rPr>
              <w:t>User Id and name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1"/>
              </w:numPr>
              <w:rPr>
                <w:noProof/>
              </w:rPr>
            </w:pPr>
            <w:r>
              <w:rPr>
                <w:noProof/>
              </w:rPr>
              <w:t>Role Id and name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1"/>
              </w:numPr>
              <w:rPr>
                <w:noProof/>
              </w:rPr>
            </w:pPr>
            <w:r>
              <w:rPr>
                <w:noProof/>
              </w:rPr>
              <w:t>Type of role</w:t>
            </w:r>
          </w:p>
          <w:p w:rsidR="00F00DE7" w:rsidRDefault="00F00DE7" w:rsidP="00F00DE7">
            <w:pPr>
              <w:pStyle w:val="ListParagraph"/>
              <w:numPr>
                <w:ilvl w:val="1"/>
                <w:numId w:val="8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A93416" wp14:editId="15400710">
                  <wp:extent cx="276225" cy="171450"/>
                  <wp:effectExtent l="19050" t="0" r="952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Composite</w:t>
            </w:r>
          </w:p>
          <w:p w:rsidR="00F00DE7" w:rsidRDefault="00F00DE7" w:rsidP="00F00DE7">
            <w:pPr>
              <w:pStyle w:val="ListParagraph"/>
              <w:numPr>
                <w:ilvl w:val="1"/>
                <w:numId w:val="81"/>
              </w:num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5BBDD6" wp14:editId="5E8EB074">
                  <wp:extent cx="180975" cy="142875"/>
                  <wp:effectExtent l="19050" t="0" r="9525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Single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1"/>
              </w:numPr>
              <w:rPr>
                <w:noProof/>
              </w:rPr>
            </w:pPr>
            <w:r>
              <w:rPr>
                <w:noProof/>
              </w:rPr>
              <w:t>Start &amp; end date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Analysis : either one or both the  users have a role.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There is no more detailed drilldown from this report.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231439B2" wp14:editId="59F61630">
                  <wp:extent cx="6457950" cy="2428875"/>
                  <wp:effectExtent l="0" t="0" r="0" b="9525"/>
                  <wp:docPr id="15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r="8230"/>
                          <a:stretch/>
                        </pic:blipFill>
                        <pic:spPr bwMode="auto">
                          <a:xfrm>
                            <a:off x="0" y="0"/>
                            <a:ext cx="6468048" cy="243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4d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If this report is to be used frequently, change and save display layout.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Use the standard layout management icons :  </w:t>
            </w:r>
            <w:r>
              <w:rPr>
                <w:noProof/>
              </w:rPr>
              <w:drawing>
                <wp:inline distT="0" distB="0" distL="0" distR="0" wp14:anchorId="50BE15F0" wp14:editId="275C849C">
                  <wp:extent cx="742950" cy="247650"/>
                  <wp:effectExtent l="1905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Example layout – sorted on Role then User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23582825" wp14:editId="0808D442">
                  <wp:extent cx="6767777" cy="1778394"/>
                  <wp:effectExtent l="1905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914" cy="177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DE7" w:rsidRDefault="00F00DE7" w:rsidP="004212A2"/>
        </w:tc>
      </w:tr>
      <w:tr w:rsidR="00F00DE7" w:rsidTr="004212A2">
        <w:trPr>
          <w:cantSplit/>
          <w:trHeight w:val="818"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5a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Back to the User list – an alternative display for a single user shows all profiles (not just those from roles)</w:t>
            </w:r>
          </w:p>
          <w:p w:rsidR="00F00DE7" w:rsidRDefault="00F00DE7" w:rsidP="004212A2">
            <w:pPr>
              <w:rPr>
                <w:noProof/>
              </w:rPr>
            </w:pPr>
            <w:r w:rsidRPr="007E1F25">
              <w:rPr>
                <w:noProof/>
              </w:rPr>
              <w:t xml:space="preserve">Click on </w:t>
            </w:r>
            <w:r w:rsidRPr="007E1F25">
              <w:rPr>
                <w:noProof/>
              </w:rPr>
              <w:drawing>
                <wp:inline distT="0" distB="0" distL="0" distR="0" wp14:anchorId="55C3A006" wp14:editId="4CDEDAEC">
                  <wp:extent cx="209550" cy="228600"/>
                  <wp:effectExtent l="19050" t="0" r="0" b="0"/>
                  <wp:docPr id="16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F25">
              <w:rPr>
                <w:noProof/>
              </w:rPr>
              <w:t xml:space="preserve">  to select both (all) users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Then click on </w:t>
            </w:r>
            <w:r>
              <w:rPr>
                <w:noProof/>
              </w:rPr>
              <w:drawing>
                <wp:inline distT="0" distB="0" distL="0" distR="0" wp14:anchorId="1C817A49" wp14:editId="2E3D013C">
                  <wp:extent cx="695325" cy="295275"/>
                  <wp:effectExtent l="19050" t="0" r="952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to list the profiles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756535E8" wp14:editId="46D200B0">
                  <wp:extent cx="6762750" cy="2847975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A52" w:rsidRDefault="00B93A52" w:rsidP="004212A2"/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5b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Report shows :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2"/>
              </w:numPr>
              <w:rPr>
                <w:noProof/>
              </w:rPr>
            </w:pPr>
            <w:r>
              <w:rPr>
                <w:noProof/>
              </w:rPr>
              <w:t>User Id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2"/>
              </w:numPr>
              <w:rPr>
                <w:noProof/>
              </w:rPr>
            </w:pPr>
            <w:r>
              <w:rPr>
                <w:noProof/>
              </w:rPr>
              <w:t>User Group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2"/>
              </w:numPr>
              <w:rPr>
                <w:noProof/>
              </w:rPr>
            </w:pPr>
            <w:r>
              <w:rPr>
                <w:noProof/>
              </w:rPr>
              <w:t xml:space="preserve">Profile Id </w:t>
            </w:r>
          </w:p>
          <w:p w:rsidR="00F00DE7" w:rsidRDefault="00F00DE7" w:rsidP="00F00DE7">
            <w:pPr>
              <w:pStyle w:val="ListParagraph"/>
              <w:numPr>
                <w:ilvl w:val="0"/>
                <w:numId w:val="82"/>
              </w:numPr>
              <w:rPr>
                <w:noProof/>
              </w:rPr>
            </w:pPr>
            <w:r>
              <w:rPr>
                <w:noProof/>
              </w:rPr>
              <w:t>Profile text (may include  Role Id  if generated from a role)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 xml:space="preserve">Note :   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 profiles starting with “Z” are mostly related to manual profiles (MIT Custom RolesDB assignment)</w:t>
            </w: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The profiles starting with “T-S” are from the SAP Profile Generator (based on SAP Security Roles – one profile per role).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01714013" wp14:editId="70B3CE19">
                  <wp:extent cx="6391275" cy="2705100"/>
                  <wp:effectExtent l="19050" t="0" r="952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DE7" w:rsidTr="004212A2">
        <w:trPr>
          <w:cantSplit/>
          <w:tblHeader/>
          <w:jc w:val="center"/>
        </w:trPr>
        <w:tc>
          <w:tcPr>
            <w:tcW w:w="6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lastRenderedPageBreak/>
              <w:t>5c</w:t>
            </w:r>
          </w:p>
        </w:tc>
        <w:tc>
          <w:tcPr>
            <w:tcW w:w="3216" w:type="dxa"/>
          </w:tcPr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Sort by Profile / User columns to get a different  view.</w:t>
            </w:r>
          </w:p>
          <w:p w:rsidR="00F00DE7" w:rsidRDefault="00F00DE7" w:rsidP="004212A2">
            <w:pPr>
              <w:rPr>
                <w:noProof/>
              </w:rPr>
            </w:pPr>
          </w:p>
          <w:p w:rsidR="00F00DE7" w:rsidRDefault="00F00DE7" w:rsidP="004212A2">
            <w:pPr>
              <w:rPr>
                <w:noProof/>
              </w:rPr>
            </w:pPr>
            <w:r>
              <w:rPr>
                <w:noProof/>
              </w:rPr>
              <w:t>Only one or both the users have the profiles.</w:t>
            </w:r>
          </w:p>
        </w:tc>
        <w:tc>
          <w:tcPr>
            <w:tcW w:w="11032" w:type="dxa"/>
          </w:tcPr>
          <w:p w:rsidR="00B93A52" w:rsidRDefault="00B93A52" w:rsidP="004212A2"/>
          <w:p w:rsidR="00F00DE7" w:rsidRDefault="00F00DE7" w:rsidP="004212A2">
            <w:r>
              <w:rPr>
                <w:noProof/>
              </w:rPr>
              <w:drawing>
                <wp:inline distT="0" distB="0" distL="0" distR="0" wp14:anchorId="3CF693F0" wp14:editId="5A963122">
                  <wp:extent cx="6457950" cy="4505325"/>
                  <wp:effectExtent l="19050" t="0" r="0" b="0"/>
                  <wp:docPr id="1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A52" w:rsidRDefault="00B93A52" w:rsidP="004212A2"/>
        </w:tc>
      </w:tr>
    </w:tbl>
    <w:p w:rsidR="00F00DE7" w:rsidRDefault="00F00DE7" w:rsidP="00F00DE7"/>
    <w:p w:rsidR="00F00DE7" w:rsidRDefault="00F00DE7" w:rsidP="00F00DE7"/>
    <w:p w:rsidR="009343AE" w:rsidRDefault="00C43849" w:rsidP="00C43849">
      <w:pPr>
        <w:pStyle w:val="SSHeader3"/>
      </w:pPr>
      <w:r>
        <w:t xml:space="preserve"> </w:t>
      </w:r>
    </w:p>
    <w:sectPr w:rsidR="009343AE" w:rsidSect="00C728D7">
      <w:headerReference w:type="default" r:id="rId29"/>
      <w:footerReference w:type="default" r:id="rId30"/>
      <w:pgSz w:w="15840" w:h="12240" w:orient="landscape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A5" w:rsidRDefault="00FC4FA5" w:rsidP="003552F6">
      <w:pPr>
        <w:spacing w:after="0" w:line="240" w:lineRule="auto"/>
      </w:pPr>
      <w:r>
        <w:separator/>
      </w:r>
    </w:p>
  </w:endnote>
  <w:endnote w:type="continuationSeparator" w:id="0">
    <w:p w:rsidR="00FC4FA5" w:rsidRDefault="00FC4FA5" w:rsidP="003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618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D58" w:rsidRDefault="009B0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D58" w:rsidRDefault="009B0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A5" w:rsidRDefault="00FC4FA5" w:rsidP="003552F6">
      <w:pPr>
        <w:spacing w:after="0" w:line="240" w:lineRule="auto"/>
      </w:pPr>
      <w:r>
        <w:separator/>
      </w:r>
    </w:p>
  </w:footnote>
  <w:footnote w:type="continuationSeparator" w:id="0">
    <w:p w:rsidR="00FC4FA5" w:rsidRDefault="00FC4FA5" w:rsidP="003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AF" w:rsidRDefault="004267AF" w:rsidP="0090478C">
    <w:pPr>
      <w:pStyle w:val="Header"/>
      <w:jc w:val="center"/>
      <w:rPr>
        <w:noProof/>
        <w:sz w:val="28"/>
        <w:szCs w:val="28"/>
      </w:rPr>
    </w:pPr>
  </w:p>
  <w:p w:rsidR="009B0D58" w:rsidRPr="00EF4024" w:rsidRDefault="009B0D58" w:rsidP="0090478C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046155F" wp14:editId="5BAEBFE4">
          <wp:simplePos x="0" y="0"/>
          <wp:positionH relativeFrom="column">
            <wp:posOffset>63427</wp:posOffset>
          </wp:positionH>
          <wp:positionV relativeFrom="paragraph">
            <wp:posOffset>-81926</wp:posOffset>
          </wp:positionV>
          <wp:extent cx="1310816" cy="359417"/>
          <wp:effectExtent l="0" t="0" r="3810" b="254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2" t="9693" r="4412" b="17071"/>
                  <a:stretch/>
                </pic:blipFill>
                <pic:spPr bwMode="auto">
                  <a:xfrm>
                    <a:off x="0" y="0"/>
                    <a:ext cx="1312914" cy="359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 xml:space="preserve">GRC Training </w:t>
    </w:r>
    <w:r w:rsidR="009B25D0">
      <w:rPr>
        <w:noProof/>
        <w:sz w:val="28"/>
        <w:szCs w:val="28"/>
      </w:rPr>
      <w:t>– Reporting Job Aid 0</w:t>
    </w:r>
    <w:r w:rsidR="001904EF">
      <w:rPr>
        <w:noProof/>
        <w:sz w:val="28"/>
        <w:szCs w:val="28"/>
      </w:rPr>
      <w:t>8</w:t>
    </w:r>
    <w:r w:rsidR="009B25D0">
      <w:rPr>
        <w:noProof/>
        <w:sz w:val="28"/>
        <w:szCs w:val="28"/>
      </w:rPr>
      <w:t xml:space="preserve">: </w:t>
    </w:r>
    <w:r w:rsidR="001904EF">
      <w:rPr>
        <w:noProof/>
        <w:sz w:val="28"/>
        <w:szCs w:val="28"/>
      </w:rPr>
      <w:t>SUIM Users by User ID</w:t>
    </w:r>
  </w:p>
  <w:p w:rsidR="009B0D58" w:rsidRDefault="009B0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57"/>
    <w:multiLevelType w:val="hybridMultilevel"/>
    <w:tmpl w:val="D494E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628AC"/>
    <w:multiLevelType w:val="hybridMultilevel"/>
    <w:tmpl w:val="40FA0168"/>
    <w:lvl w:ilvl="0" w:tplc="B6020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46D0"/>
    <w:multiLevelType w:val="hybridMultilevel"/>
    <w:tmpl w:val="A1220E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A000A"/>
    <w:multiLevelType w:val="hybridMultilevel"/>
    <w:tmpl w:val="5806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8717B"/>
    <w:multiLevelType w:val="hybridMultilevel"/>
    <w:tmpl w:val="BCF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E7F51"/>
    <w:multiLevelType w:val="hybridMultilevel"/>
    <w:tmpl w:val="B852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53D3"/>
    <w:multiLevelType w:val="hybridMultilevel"/>
    <w:tmpl w:val="C16E1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036E60"/>
    <w:multiLevelType w:val="hybridMultilevel"/>
    <w:tmpl w:val="609CE034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E524D"/>
    <w:multiLevelType w:val="hybridMultilevel"/>
    <w:tmpl w:val="1B6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71F9"/>
    <w:multiLevelType w:val="hybridMultilevel"/>
    <w:tmpl w:val="1D8A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0155C"/>
    <w:multiLevelType w:val="hybridMultilevel"/>
    <w:tmpl w:val="620E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AC4030"/>
    <w:multiLevelType w:val="hybridMultilevel"/>
    <w:tmpl w:val="F9D0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62C4"/>
    <w:multiLevelType w:val="hybridMultilevel"/>
    <w:tmpl w:val="6822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F33904"/>
    <w:multiLevelType w:val="hybridMultilevel"/>
    <w:tmpl w:val="192C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746156"/>
    <w:multiLevelType w:val="hybridMultilevel"/>
    <w:tmpl w:val="FCA6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33CC7"/>
    <w:multiLevelType w:val="hybridMultilevel"/>
    <w:tmpl w:val="B918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B56DC"/>
    <w:multiLevelType w:val="hybridMultilevel"/>
    <w:tmpl w:val="03400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C766E"/>
    <w:multiLevelType w:val="hybridMultilevel"/>
    <w:tmpl w:val="4D8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C47B2"/>
    <w:multiLevelType w:val="hybridMultilevel"/>
    <w:tmpl w:val="7C62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0414C3"/>
    <w:multiLevelType w:val="hybridMultilevel"/>
    <w:tmpl w:val="6D4E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493320"/>
    <w:multiLevelType w:val="hybridMultilevel"/>
    <w:tmpl w:val="2880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0D3C9B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240F173A"/>
    <w:multiLevelType w:val="hybridMultilevel"/>
    <w:tmpl w:val="717A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CB7585"/>
    <w:multiLevelType w:val="hybridMultilevel"/>
    <w:tmpl w:val="0A220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F188C"/>
    <w:multiLevelType w:val="hybridMultilevel"/>
    <w:tmpl w:val="ABA6731E"/>
    <w:lvl w:ilvl="0" w:tplc="BB0898B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DB518D"/>
    <w:multiLevelType w:val="hybridMultilevel"/>
    <w:tmpl w:val="7C4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1578B7"/>
    <w:multiLevelType w:val="hybridMultilevel"/>
    <w:tmpl w:val="ED5CA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616715"/>
    <w:multiLevelType w:val="hybridMultilevel"/>
    <w:tmpl w:val="C8F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C1718B"/>
    <w:multiLevelType w:val="hybridMultilevel"/>
    <w:tmpl w:val="4B2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03149C"/>
    <w:multiLevelType w:val="hybridMultilevel"/>
    <w:tmpl w:val="D068C1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2D861F26"/>
    <w:multiLevelType w:val="hybridMultilevel"/>
    <w:tmpl w:val="4EC2DD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8A420C"/>
    <w:multiLevelType w:val="hybridMultilevel"/>
    <w:tmpl w:val="15E6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084CDC"/>
    <w:multiLevelType w:val="hybridMultilevel"/>
    <w:tmpl w:val="D2D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B70887"/>
    <w:multiLevelType w:val="hybridMultilevel"/>
    <w:tmpl w:val="C0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A77418"/>
    <w:multiLevelType w:val="hybridMultilevel"/>
    <w:tmpl w:val="EC7E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E07A7A"/>
    <w:multiLevelType w:val="hybridMultilevel"/>
    <w:tmpl w:val="CE44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65FF1"/>
    <w:multiLevelType w:val="hybridMultilevel"/>
    <w:tmpl w:val="D1D42B2E"/>
    <w:lvl w:ilvl="0" w:tplc="9DB26522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A82782"/>
    <w:multiLevelType w:val="hybridMultilevel"/>
    <w:tmpl w:val="AF3A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F10BB2"/>
    <w:multiLevelType w:val="hybridMultilevel"/>
    <w:tmpl w:val="DD5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114EF6"/>
    <w:multiLevelType w:val="hybridMultilevel"/>
    <w:tmpl w:val="0D0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544F1F"/>
    <w:multiLevelType w:val="hybridMultilevel"/>
    <w:tmpl w:val="4084691A"/>
    <w:lvl w:ilvl="0" w:tplc="B39636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1E253E"/>
    <w:multiLevelType w:val="hybridMultilevel"/>
    <w:tmpl w:val="EF2C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4E7F"/>
    <w:multiLevelType w:val="hybridMultilevel"/>
    <w:tmpl w:val="7826D5FC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3">
    <w:nsid w:val="38FC626C"/>
    <w:multiLevelType w:val="hybridMultilevel"/>
    <w:tmpl w:val="29DC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8714A8"/>
    <w:multiLevelType w:val="hybridMultilevel"/>
    <w:tmpl w:val="96E2DE40"/>
    <w:lvl w:ilvl="0" w:tplc="936AF68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384A3B"/>
    <w:multiLevelType w:val="hybridMultilevel"/>
    <w:tmpl w:val="6E3EDA0A"/>
    <w:lvl w:ilvl="0" w:tplc="D5D0076E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D966935"/>
    <w:multiLevelType w:val="hybridMultilevel"/>
    <w:tmpl w:val="89DE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DE368DB"/>
    <w:multiLevelType w:val="hybridMultilevel"/>
    <w:tmpl w:val="C48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737005"/>
    <w:multiLevelType w:val="hybridMultilevel"/>
    <w:tmpl w:val="9D2E5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E8F2D64"/>
    <w:multiLevelType w:val="hybridMultilevel"/>
    <w:tmpl w:val="4F3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41F56"/>
    <w:multiLevelType w:val="hybridMultilevel"/>
    <w:tmpl w:val="BC3A6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2588C"/>
    <w:multiLevelType w:val="hybridMultilevel"/>
    <w:tmpl w:val="9B8E0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031655A"/>
    <w:multiLevelType w:val="hybridMultilevel"/>
    <w:tmpl w:val="F8D0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5D6FBA"/>
    <w:multiLevelType w:val="hybridMultilevel"/>
    <w:tmpl w:val="08C2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7D1E19"/>
    <w:multiLevelType w:val="hybridMultilevel"/>
    <w:tmpl w:val="A594A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224203C"/>
    <w:multiLevelType w:val="hybridMultilevel"/>
    <w:tmpl w:val="A5FC4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FA350B"/>
    <w:multiLevelType w:val="hybridMultilevel"/>
    <w:tmpl w:val="2C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6A0AE7"/>
    <w:multiLevelType w:val="hybridMultilevel"/>
    <w:tmpl w:val="E5BACC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87732"/>
    <w:multiLevelType w:val="hybridMultilevel"/>
    <w:tmpl w:val="FE9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9A2366"/>
    <w:multiLevelType w:val="hybridMultilevel"/>
    <w:tmpl w:val="6C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29030A"/>
    <w:multiLevelType w:val="hybridMultilevel"/>
    <w:tmpl w:val="AC6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4B1B78"/>
    <w:multiLevelType w:val="hybridMultilevel"/>
    <w:tmpl w:val="DD54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93B2B31"/>
    <w:multiLevelType w:val="multilevel"/>
    <w:tmpl w:val="8856F2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3">
    <w:nsid w:val="4C42506F"/>
    <w:multiLevelType w:val="hybridMultilevel"/>
    <w:tmpl w:val="D4CE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674D3F"/>
    <w:multiLevelType w:val="hybridMultilevel"/>
    <w:tmpl w:val="12DE4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C7206B"/>
    <w:multiLevelType w:val="hybridMultilevel"/>
    <w:tmpl w:val="DBB2E6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D8813C4"/>
    <w:multiLevelType w:val="hybridMultilevel"/>
    <w:tmpl w:val="EF3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894AEF"/>
    <w:multiLevelType w:val="hybridMultilevel"/>
    <w:tmpl w:val="E10AD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F0460E"/>
    <w:multiLevelType w:val="hybridMultilevel"/>
    <w:tmpl w:val="961A0002"/>
    <w:lvl w:ilvl="0" w:tplc="14AA10E6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E1F41C5"/>
    <w:multiLevelType w:val="hybridMultilevel"/>
    <w:tmpl w:val="C074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0837B92"/>
    <w:multiLevelType w:val="hybridMultilevel"/>
    <w:tmpl w:val="AC34EBD6"/>
    <w:lvl w:ilvl="0" w:tplc="D06C37C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1987643"/>
    <w:multiLevelType w:val="hybridMultilevel"/>
    <w:tmpl w:val="7252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3C5663F"/>
    <w:multiLevelType w:val="hybridMultilevel"/>
    <w:tmpl w:val="84B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180D25"/>
    <w:multiLevelType w:val="hybridMultilevel"/>
    <w:tmpl w:val="C444FE12"/>
    <w:lvl w:ilvl="0" w:tplc="D83027A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72C0C91"/>
    <w:multiLevelType w:val="hybridMultilevel"/>
    <w:tmpl w:val="40FA0168"/>
    <w:lvl w:ilvl="0" w:tplc="B6020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00853"/>
    <w:multiLevelType w:val="hybridMultilevel"/>
    <w:tmpl w:val="1D4669BE"/>
    <w:lvl w:ilvl="0" w:tplc="3000EA1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686821"/>
    <w:multiLevelType w:val="hybridMultilevel"/>
    <w:tmpl w:val="FC8C1E96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80D43ED"/>
    <w:multiLevelType w:val="hybridMultilevel"/>
    <w:tmpl w:val="97AC1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D00C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10FD2"/>
    <w:multiLevelType w:val="hybridMultilevel"/>
    <w:tmpl w:val="1A7E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026944"/>
    <w:multiLevelType w:val="hybridMultilevel"/>
    <w:tmpl w:val="B090FB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0917049"/>
    <w:multiLevelType w:val="hybridMultilevel"/>
    <w:tmpl w:val="FE8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12C2E95"/>
    <w:multiLevelType w:val="hybridMultilevel"/>
    <w:tmpl w:val="A9745A30"/>
    <w:lvl w:ilvl="0" w:tplc="51E076C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2924E27"/>
    <w:multiLevelType w:val="hybridMultilevel"/>
    <w:tmpl w:val="E08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9416FD"/>
    <w:multiLevelType w:val="hybridMultilevel"/>
    <w:tmpl w:val="9E2A1F28"/>
    <w:lvl w:ilvl="0" w:tplc="B0CC0A4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B0CC0A42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4625805"/>
    <w:multiLevelType w:val="hybridMultilevel"/>
    <w:tmpl w:val="1CC6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CF7EA1"/>
    <w:multiLevelType w:val="hybridMultilevel"/>
    <w:tmpl w:val="373438D8"/>
    <w:lvl w:ilvl="0" w:tplc="D83027A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D67115"/>
    <w:multiLevelType w:val="hybridMultilevel"/>
    <w:tmpl w:val="F6748A5A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642118"/>
    <w:multiLevelType w:val="hybridMultilevel"/>
    <w:tmpl w:val="B2E47388"/>
    <w:lvl w:ilvl="0" w:tplc="936AF684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6F121D"/>
    <w:multiLevelType w:val="hybridMultilevel"/>
    <w:tmpl w:val="2FAA12E4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7921D0"/>
    <w:multiLevelType w:val="hybridMultilevel"/>
    <w:tmpl w:val="B81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1E3FFF"/>
    <w:multiLevelType w:val="hybridMultilevel"/>
    <w:tmpl w:val="93A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A3F461D"/>
    <w:multiLevelType w:val="hybridMultilevel"/>
    <w:tmpl w:val="EDFE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0003C4"/>
    <w:multiLevelType w:val="hybridMultilevel"/>
    <w:tmpl w:val="529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B76641"/>
    <w:multiLevelType w:val="hybridMultilevel"/>
    <w:tmpl w:val="17A21D16"/>
    <w:lvl w:ilvl="0" w:tplc="5E36C8EE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029288B"/>
    <w:multiLevelType w:val="hybridMultilevel"/>
    <w:tmpl w:val="E1F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0484C44"/>
    <w:multiLevelType w:val="hybridMultilevel"/>
    <w:tmpl w:val="0C1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451B38"/>
    <w:multiLevelType w:val="hybridMultilevel"/>
    <w:tmpl w:val="CC0687D6"/>
    <w:lvl w:ilvl="0" w:tplc="76D0746A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295028C"/>
    <w:multiLevelType w:val="hybridMultilevel"/>
    <w:tmpl w:val="B5C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4AF2EA7"/>
    <w:multiLevelType w:val="hybridMultilevel"/>
    <w:tmpl w:val="F3A24138"/>
    <w:lvl w:ilvl="0" w:tplc="5818034C">
      <w:start w:val="1"/>
      <w:numFmt w:val="lowerLetter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4F0753B"/>
    <w:multiLevelType w:val="hybridMultilevel"/>
    <w:tmpl w:val="A14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255C2D"/>
    <w:multiLevelType w:val="hybridMultilevel"/>
    <w:tmpl w:val="EB5A7F0E"/>
    <w:lvl w:ilvl="0" w:tplc="696CA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5C13C57"/>
    <w:multiLevelType w:val="hybridMultilevel"/>
    <w:tmpl w:val="218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E040D0"/>
    <w:multiLevelType w:val="hybridMultilevel"/>
    <w:tmpl w:val="7F58E9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3">
    <w:nsid w:val="77C806CA"/>
    <w:multiLevelType w:val="hybridMultilevel"/>
    <w:tmpl w:val="5FDCFD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9B3100"/>
    <w:multiLevelType w:val="hybridMultilevel"/>
    <w:tmpl w:val="1AB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530378"/>
    <w:multiLevelType w:val="hybridMultilevel"/>
    <w:tmpl w:val="33407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A7811BB"/>
    <w:multiLevelType w:val="hybridMultilevel"/>
    <w:tmpl w:val="58B6C52C"/>
    <w:lvl w:ilvl="0" w:tplc="ABDA7B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D475E9"/>
    <w:multiLevelType w:val="hybridMultilevel"/>
    <w:tmpl w:val="8166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F00AC4"/>
    <w:multiLevelType w:val="hybridMultilevel"/>
    <w:tmpl w:val="781C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93581"/>
    <w:multiLevelType w:val="hybridMultilevel"/>
    <w:tmpl w:val="109EE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ED21439"/>
    <w:multiLevelType w:val="hybridMultilevel"/>
    <w:tmpl w:val="E534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E7480C"/>
    <w:multiLevelType w:val="hybridMultilevel"/>
    <w:tmpl w:val="774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274D94"/>
    <w:multiLevelType w:val="hybridMultilevel"/>
    <w:tmpl w:val="F2FAF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6"/>
  </w:num>
  <w:num w:numId="3">
    <w:abstractNumId w:val="83"/>
  </w:num>
  <w:num w:numId="4">
    <w:abstractNumId w:val="11"/>
  </w:num>
  <w:num w:numId="5">
    <w:abstractNumId w:val="100"/>
  </w:num>
  <w:num w:numId="6">
    <w:abstractNumId w:val="84"/>
  </w:num>
  <w:num w:numId="7">
    <w:abstractNumId w:val="106"/>
  </w:num>
  <w:num w:numId="8">
    <w:abstractNumId w:val="65"/>
  </w:num>
  <w:num w:numId="9">
    <w:abstractNumId w:val="80"/>
  </w:num>
  <w:num w:numId="10">
    <w:abstractNumId w:val="9"/>
  </w:num>
  <w:num w:numId="11">
    <w:abstractNumId w:val="15"/>
  </w:num>
  <w:num w:numId="12">
    <w:abstractNumId w:val="71"/>
  </w:num>
  <w:num w:numId="13">
    <w:abstractNumId w:val="45"/>
  </w:num>
  <w:num w:numId="14">
    <w:abstractNumId w:val="49"/>
  </w:num>
  <w:num w:numId="15">
    <w:abstractNumId w:val="91"/>
  </w:num>
  <w:num w:numId="16">
    <w:abstractNumId w:val="47"/>
  </w:num>
  <w:num w:numId="17">
    <w:abstractNumId w:val="68"/>
  </w:num>
  <w:num w:numId="18">
    <w:abstractNumId w:val="78"/>
  </w:num>
  <w:num w:numId="19">
    <w:abstractNumId w:val="19"/>
  </w:num>
  <w:num w:numId="20">
    <w:abstractNumId w:val="93"/>
  </w:num>
  <w:num w:numId="21">
    <w:abstractNumId w:val="36"/>
  </w:num>
  <w:num w:numId="22">
    <w:abstractNumId w:val="85"/>
  </w:num>
  <w:num w:numId="23">
    <w:abstractNumId w:val="73"/>
  </w:num>
  <w:num w:numId="24">
    <w:abstractNumId w:val="12"/>
  </w:num>
  <w:num w:numId="25">
    <w:abstractNumId w:val="87"/>
  </w:num>
  <w:num w:numId="26">
    <w:abstractNumId w:val="44"/>
  </w:num>
  <w:num w:numId="27">
    <w:abstractNumId w:val="98"/>
  </w:num>
  <w:num w:numId="28">
    <w:abstractNumId w:val="77"/>
  </w:num>
  <w:num w:numId="29">
    <w:abstractNumId w:val="28"/>
  </w:num>
  <w:num w:numId="30">
    <w:abstractNumId w:val="109"/>
  </w:num>
  <w:num w:numId="31">
    <w:abstractNumId w:val="105"/>
  </w:num>
  <w:num w:numId="32">
    <w:abstractNumId w:val="101"/>
  </w:num>
  <w:num w:numId="33">
    <w:abstractNumId w:val="50"/>
  </w:num>
  <w:num w:numId="34">
    <w:abstractNumId w:val="4"/>
  </w:num>
  <w:num w:numId="35">
    <w:abstractNumId w:val="1"/>
  </w:num>
  <w:num w:numId="36">
    <w:abstractNumId w:val="35"/>
  </w:num>
  <w:num w:numId="37">
    <w:abstractNumId w:val="111"/>
  </w:num>
  <w:num w:numId="38">
    <w:abstractNumId w:val="33"/>
  </w:num>
  <w:num w:numId="39">
    <w:abstractNumId w:val="0"/>
  </w:num>
  <w:num w:numId="40">
    <w:abstractNumId w:val="18"/>
  </w:num>
  <w:num w:numId="41">
    <w:abstractNumId w:val="39"/>
  </w:num>
  <w:num w:numId="42">
    <w:abstractNumId w:val="72"/>
  </w:num>
  <w:num w:numId="43">
    <w:abstractNumId w:val="43"/>
  </w:num>
  <w:num w:numId="44">
    <w:abstractNumId w:val="6"/>
  </w:num>
  <w:num w:numId="45">
    <w:abstractNumId w:val="92"/>
  </w:num>
  <w:num w:numId="46">
    <w:abstractNumId w:val="55"/>
  </w:num>
  <w:num w:numId="47">
    <w:abstractNumId w:val="20"/>
  </w:num>
  <w:num w:numId="48">
    <w:abstractNumId w:val="112"/>
  </w:num>
  <w:num w:numId="49">
    <w:abstractNumId w:val="14"/>
  </w:num>
  <w:num w:numId="50">
    <w:abstractNumId w:val="42"/>
  </w:num>
  <w:num w:numId="51">
    <w:abstractNumId w:val="82"/>
  </w:num>
  <w:num w:numId="52">
    <w:abstractNumId w:val="21"/>
  </w:num>
  <w:num w:numId="53">
    <w:abstractNumId w:val="54"/>
  </w:num>
  <w:num w:numId="54">
    <w:abstractNumId w:val="81"/>
  </w:num>
  <w:num w:numId="55">
    <w:abstractNumId w:val="24"/>
  </w:num>
  <w:num w:numId="56">
    <w:abstractNumId w:val="23"/>
  </w:num>
  <w:num w:numId="57">
    <w:abstractNumId w:val="40"/>
  </w:num>
  <w:num w:numId="58">
    <w:abstractNumId w:val="75"/>
  </w:num>
  <w:num w:numId="59">
    <w:abstractNumId w:val="16"/>
  </w:num>
  <w:num w:numId="60">
    <w:abstractNumId w:val="70"/>
  </w:num>
  <w:num w:numId="61">
    <w:abstractNumId w:val="86"/>
  </w:num>
  <w:num w:numId="62">
    <w:abstractNumId w:val="88"/>
  </w:num>
  <w:num w:numId="63">
    <w:abstractNumId w:val="96"/>
  </w:num>
  <w:num w:numId="64">
    <w:abstractNumId w:val="76"/>
  </w:num>
  <w:num w:numId="65">
    <w:abstractNumId w:val="7"/>
  </w:num>
  <w:num w:numId="66">
    <w:abstractNumId w:val="74"/>
  </w:num>
  <w:num w:numId="67">
    <w:abstractNumId w:val="46"/>
  </w:num>
  <w:num w:numId="68">
    <w:abstractNumId w:val="30"/>
  </w:num>
  <w:num w:numId="69">
    <w:abstractNumId w:val="38"/>
  </w:num>
  <w:num w:numId="70">
    <w:abstractNumId w:val="97"/>
  </w:num>
  <w:num w:numId="71">
    <w:abstractNumId w:val="52"/>
  </w:num>
  <w:num w:numId="72">
    <w:abstractNumId w:val="41"/>
  </w:num>
  <w:num w:numId="73">
    <w:abstractNumId w:val="108"/>
  </w:num>
  <w:num w:numId="74">
    <w:abstractNumId w:val="8"/>
  </w:num>
  <w:num w:numId="75">
    <w:abstractNumId w:val="29"/>
  </w:num>
  <w:num w:numId="76">
    <w:abstractNumId w:val="5"/>
  </w:num>
  <w:num w:numId="77">
    <w:abstractNumId w:val="3"/>
  </w:num>
  <w:num w:numId="78">
    <w:abstractNumId w:val="79"/>
  </w:num>
  <w:num w:numId="79">
    <w:abstractNumId w:val="25"/>
  </w:num>
  <w:num w:numId="80">
    <w:abstractNumId w:val="32"/>
  </w:num>
  <w:num w:numId="81">
    <w:abstractNumId w:val="90"/>
  </w:num>
  <w:num w:numId="82">
    <w:abstractNumId w:val="58"/>
  </w:num>
  <w:num w:numId="83">
    <w:abstractNumId w:val="107"/>
  </w:num>
  <w:num w:numId="84">
    <w:abstractNumId w:val="34"/>
  </w:num>
  <w:num w:numId="85">
    <w:abstractNumId w:val="99"/>
  </w:num>
  <w:num w:numId="86">
    <w:abstractNumId w:val="59"/>
  </w:num>
  <w:num w:numId="87">
    <w:abstractNumId w:val="22"/>
  </w:num>
  <w:num w:numId="88">
    <w:abstractNumId w:val="66"/>
  </w:num>
  <w:num w:numId="89">
    <w:abstractNumId w:val="110"/>
  </w:num>
  <w:num w:numId="90">
    <w:abstractNumId w:val="95"/>
  </w:num>
  <w:num w:numId="91">
    <w:abstractNumId w:val="60"/>
  </w:num>
  <w:num w:numId="92">
    <w:abstractNumId w:val="13"/>
  </w:num>
  <w:num w:numId="93">
    <w:abstractNumId w:val="104"/>
  </w:num>
  <w:num w:numId="94">
    <w:abstractNumId w:val="89"/>
  </w:num>
  <w:num w:numId="95">
    <w:abstractNumId w:val="63"/>
  </w:num>
  <w:num w:numId="96">
    <w:abstractNumId w:val="17"/>
  </w:num>
  <w:num w:numId="97">
    <w:abstractNumId w:val="31"/>
  </w:num>
  <w:num w:numId="98">
    <w:abstractNumId w:val="53"/>
  </w:num>
  <w:num w:numId="99">
    <w:abstractNumId w:val="27"/>
  </w:num>
  <w:num w:numId="100">
    <w:abstractNumId w:val="69"/>
  </w:num>
  <w:num w:numId="101">
    <w:abstractNumId w:val="37"/>
  </w:num>
  <w:num w:numId="102">
    <w:abstractNumId w:val="51"/>
  </w:num>
  <w:num w:numId="103">
    <w:abstractNumId w:val="61"/>
  </w:num>
  <w:num w:numId="104">
    <w:abstractNumId w:val="26"/>
  </w:num>
  <w:num w:numId="105">
    <w:abstractNumId w:val="2"/>
  </w:num>
  <w:num w:numId="106">
    <w:abstractNumId w:val="67"/>
  </w:num>
  <w:num w:numId="107">
    <w:abstractNumId w:val="57"/>
  </w:num>
  <w:num w:numId="108">
    <w:abstractNumId w:val="103"/>
  </w:num>
  <w:num w:numId="109">
    <w:abstractNumId w:val="48"/>
  </w:num>
  <w:num w:numId="110">
    <w:abstractNumId w:val="94"/>
  </w:num>
  <w:num w:numId="111">
    <w:abstractNumId w:val="10"/>
  </w:num>
  <w:num w:numId="112">
    <w:abstractNumId w:val="64"/>
  </w:num>
  <w:num w:numId="113">
    <w:abstractNumId w:val="10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F4"/>
    <w:rsid w:val="00000A41"/>
    <w:rsid w:val="0001408F"/>
    <w:rsid w:val="00027692"/>
    <w:rsid w:val="000364CD"/>
    <w:rsid w:val="00046ECE"/>
    <w:rsid w:val="00052A73"/>
    <w:rsid w:val="000608D1"/>
    <w:rsid w:val="00064111"/>
    <w:rsid w:val="00071586"/>
    <w:rsid w:val="00081C43"/>
    <w:rsid w:val="0008453D"/>
    <w:rsid w:val="000848F0"/>
    <w:rsid w:val="00084D8D"/>
    <w:rsid w:val="000901BF"/>
    <w:rsid w:val="00094290"/>
    <w:rsid w:val="000943EF"/>
    <w:rsid w:val="00095D0F"/>
    <w:rsid w:val="000A219B"/>
    <w:rsid w:val="000A6DD6"/>
    <w:rsid w:val="000B1A77"/>
    <w:rsid w:val="000B7225"/>
    <w:rsid w:val="000C3A88"/>
    <w:rsid w:val="000C4A96"/>
    <w:rsid w:val="000D3609"/>
    <w:rsid w:val="000E0E52"/>
    <w:rsid w:val="000E7121"/>
    <w:rsid w:val="000F2611"/>
    <w:rsid w:val="000F293F"/>
    <w:rsid w:val="00104716"/>
    <w:rsid w:val="001047AE"/>
    <w:rsid w:val="00110F1D"/>
    <w:rsid w:val="00120608"/>
    <w:rsid w:val="00123244"/>
    <w:rsid w:val="00123DD5"/>
    <w:rsid w:val="00126AE0"/>
    <w:rsid w:val="00132833"/>
    <w:rsid w:val="001337BC"/>
    <w:rsid w:val="001349ED"/>
    <w:rsid w:val="00140424"/>
    <w:rsid w:val="00141BB1"/>
    <w:rsid w:val="00142A11"/>
    <w:rsid w:val="001540E7"/>
    <w:rsid w:val="00161B47"/>
    <w:rsid w:val="001628FA"/>
    <w:rsid w:val="0016291D"/>
    <w:rsid w:val="00166C60"/>
    <w:rsid w:val="001725B2"/>
    <w:rsid w:val="00172716"/>
    <w:rsid w:val="001904EF"/>
    <w:rsid w:val="0019155D"/>
    <w:rsid w:val="001B2C32"/>
    <w:rsid w:val="001B4A59"/>
    <w:rsid w:val="001B5D26"/>
    <w:rsid w:val="001B6B39"/>
    <w:rsid w:val="001C494A"/>
    <w:rsid w:val="001C646B"/>
    <w:rsid w:val="001D1BAD"/>
    <w:rsid w:val="001D437F"/>
    <w:rsid w:val="001E2C68"/>
    <w:rsid w:val="001E4768"/>
    <w:rsid w:val="001E6EC0"/>
    <w:rsid w:val="001E6FE7"/>
    <w:rsid w:val="001E737C"/>
    <w:rsid w:val="001F11A7"/>
    <w:rsid w:val="00207E00"/>
    <w:rsid w:val="002225FC"/>
    <w:rsid w:val="00223A20"/>
    <w:rsid w:val="00226A9D"/>
    <w:rsid w:val="00231FDE"/>
    <w:rsid w:val="00236C80"/>
    <w:rsid w:val="00241B97"/>
    <w:rsid w:val="0024750B"/>
    <w:rsid w:val="00247549"/>
    <w:rsid w:val="00252BCA"/>
    <w:rsid w:val="00262099"/>
    <w:rsid w:val="00264305"/>
    <w:rsid w:val="0027066B"/>
    <w:rsid w:val="002762D6"/>
    <w:rsid w:val="002777B8"/>
    <w:rsid w:val="00281E58"/>
    <w:rsid w:val="002848FC"/>
    <w:rsid w:val="00285406"/>
    <w:rsid w:val="0028622E"/>
    <w:rsid w:val="002931D6"/>
    <w:rsid w:val="002B3831"/>
    <w:rsid w:val="002C5AE5"/>
    <w:rsid w:val="002C69C8"/>
    <w:rsid w:val="002C7573"/>
    <w:rsid w:val="002D4062"/>
    <w:rsid w:val="002D5CE2"/>
    <w:rsid w:val="002E00D0"/>
    <w:rsid w:val="002E0ECB"/>
    <w:rsid w:val="002E13AF"/>
    <w:rsid w:val="002E6349"/>
    <w:rsid w:val="002F20CF"/>
    <w:rsid w:val="002F4FE7"/>
    <w:rsid w:val="002F63EE"/>
    <w:rsid w:val="003066B2"/>
    <w:rsid w:val="00313AA7"/>
    <w:rsid w:val="00320F4B"/>
    <w:rsid w:val="003249EF"/>
    <w:rsid w:val="00326ACA"/>
    <w:rsid w:val="00332425"/>
    <w:rsid w:val="003325EE"/>
    <w:rsid w:val="00337A55"/>
    <w:rsid w:val="003412B7"/>
    <w:rsid w:val="00343C49"/>
    <w:rsid w:val="003552F6"/>
    <w:rsid w:val="0035567C"/>
    <w:rsid w:val="00362E75"/>
    <w:rsid w:val="00366896"/>
    <w:rsid w:val="003715B4"/>
    <w:rsid w:val="0037195F"/>
    <w:rsid w:val="00373FF4"/>
    <w:rsid w:val="003804FC"/>
    <w:rsid w:val="00380C55"/>
    <w:rsid w:val="00387177"/>
    <w:rsid w:val="003C52C9"/>
    <w:rsid w:val="003C5375"/>
    <w:rsid w:val="003C634A"/>
    <w:rsid w:val="003D37D4"/>
    <w:rsid w:val="003D7882"/>
    <w:rsid w:val="003F0503"/>
    <w:rsid w:val="003F4395"/>
    <w:rsid w:val="003F48E3"/>
    <w:rsid w:val="003F6DA5"/>
    <w:rsid w:val="003F76C3"/>
    <w:rsid w:val="004002D2"/>
    <w:rsid w:val="00400FEE"/>
    <w:rsid w:val="00402063"/>
    <w:rsid w:val="00406F74"/>
    <w:rsid w:val="004073CD"/>
    <w:rsid w:val="00411F8C"/>
    <w:rsid w:val="00413A18"/>
    <w:rsid w:val="004212A2"/>
    <w:rsid w:val="004253CC"/>
    <w:rsid w:val="004267AF"/>
    <w:rsid w:val="00427F85"/>
    <w:rsid w:val="00430D28"/>
    <w:rsid w:val="00434E0A"/>
    <w:rsid w:val="0043595F"/>
    <w:rsid w:val="00436258"/>
    <w:rsid w:val="004378BB"/>
    <w:rsid w:val="00437FDF"/>
    <w:rsid w:val="004471B2"/>
    <w:rsid w:val="0045029D"/>
    <w:rsid w:val="00452623"/>
    <w:rsid w:val="004651DE"/>
    <w:rsid w:val="004773B6"/>
    <w:rsid w:val="004875BE"/>
    <w:rsid w:val="004916B4"/>
    <w:rsid w:val="00491A2F"/>
    <w:rsid w:val="0049336F"/>
    <w:rsid w:val="00493CFE"/>
    <w:rsid w:val="00495F70"/>
    <w:rsid w:val="004A5ED7"/>
    <w:rsid w:val="004A7B5B"/>
    <w:rsid w:val="004A7E9C"/>
    <w:rsid w:val="004B05F1"/>
    <w:rsid w:val="004B2984"/>
    <w:rsid w:val="004B48CB"/>
    <w:rsid w:val="004B699C"/>
    <w:rsid w:val="004D0D94"/>
    <w:rsid w:val="004D5D29"/>
    <w:rsid w:val="004D61DE"/>
    <w:rsid w:val="004D7D4C"/>
    <w:rsid w:val="004E4362"/>
    <w:rsid w:val="004E7E02"/>
    <w:rsid w:val="004F43C7"/>
    <w:rsid w:val="004F6BD2"/>
    <w:rsid w:val="00511C6F"/>
    <w:rsid w:val="00516444"/>
    <w:rsid w:val="00522864"/>
    <w:rsid w:val="0053409F"/>
    <w:rsid w:val="00541017"/>
    <w:rsid w:val="00542055"/>
    <w:rsid w:val="00554059"/>
    <w:rsid w:val="00560FC7"/>
    <w:rsid w:val="00564D5C"/>
    <w:rsid w:val="00566AB2"/>
    <w:rsid w:val="0056791B"/>
    <w:rsid w:val="005759F8"/>
    <w:rsid w:val="00583C37"/>
    <w:rsid w:val="005857C2"/>
    <w:rsid w:val="005B7F21"/>
    <w:rsid w:val="005C65E7"/>
    <w:rsid w:val="005D1AC7"/>
    <w:rsid w:val="005D298B"/>
    <w:rsid w:val="005D5840"/>
    <w:rsid w:val="005E0619"/>
    <w:rsid w:val="005E67B7"/>
    <w:rsid w:val="005F51BC"/>
    <w:rsid w:val="005F5564"/>
    <w:rsid w:val="00602A33"/>
    <w:rsid w:val="006237D9"/>
    <w:rsid w:val="00623F51"/>
    <w:rsid w:val="006319D3"/>
    <w:rsid w:val="00645923"/>
    <w:rsid w:val="00647F5A"/>
    <w:rsid w:val="006505DE"/>
    <w:rsid w:val="006557A3"/>
    <w:rsid w:val="006562C6"/>
    <w:rsid w:val="00662112"/>
    <w:rsid w:val="0066302B"/>
    <w:rsid w:val="00663082"/>
    <w:rsid w:val="006800F4"/>
    <w:rsid w:val="00681721"/>
    <w:rsid w:val="006904AB"/>
    <w:rsid w:val="00693635"/>
    <w:rsid w:val="00696867"/>
    <w:rsid w:val="006A24AA"/>
    <w:rsid w:val="006A31CF"/>
    <w:rsid w:val="006A34B7"/>
    <w:rsid w:val="006B2666"/>
    <w:rsid w:val="006C0112"/>
    <w:rsid w:val="006C2681"/>
    <w:rsid w:val="006D3937"/>
    <w:rsid w:val="006E1B6B"/>
    <w:rsid w:val="006F09C9"/>
    <w:rsid w:val="006F7915"/>
    <w:rsid w:val="00702FD6"/>
    <w:rsid w:val="00704DFB"/>
    <w:rsid w:val="00714BE2"/>
    <w:rsid w:val="007206F9"/>
    <w:rsid w:val="007318D7"/>
    <w:rsid w:val="007365B6"/>
    <w:rsid w:val="00741EAC"/>
    <w:rsid w:val="00741F97"/>
    <w:rsid w:val="00742500"/>
    <w:rsid w:val="00742537"/>
    <w:rsid w:val="00742D89"/>
    <w:rsid w:val="00745BCC"/>
    <w:rsid w:val="00745F27"/>
    <w:rsid w:val="0075264B"/>
    <w:rsid w:val="00752A4B"/>
    <w:rsid w:val="00756476"/>
    <w:rsid w:val="00761233"/>
    <w:rsid w:val="00767034"/>
    <w:rsid w:val="007678FF"/>
    <w:rsid w:val="007913A3"/>
    <w:rsid w:val="007961C8"/>
    <w:rsid w:val="0079684F"/>
    <w:rsid w:val="007A3567"/>
    <w:rsid w:val="007A6A93"/>
    <w:rsid w:val="007A6C56"/>
    <w:rsid w:val="007A7239"/>
    <w:rsid w:val="007A73DC"/>
    <w:rsid w:val="007B5933"/>
    <w:rsid w:val="007C144E"/>
    <w:rsid w:val="007C7F6C"/>
    <w:rsid w:val="007D0601"/>
    <w:rsid w:val="007D0DF0"/>
    <w:rsid w:val="007D203E"/>
    <w:rsid w:val="007D5655"/>
    <w:rsid w:val="007D62C9"/>
    <w:rsid w:val="00814484"/>
    <w:rsid w:val="00824074"/>
    <w:rsid w:val="00827EEC"/>
    <w:rsid w:val="00830BAE"/>
    <w:rsid w:val="0083601C"/>
    <w:rsid w:val="00836C4C"/>
    <w:rsid w:val="008402AD"/>
    <w:rsid w:val="00852010"/>
    <w:rsid w:val="008550F3"/>
    <w:rsid w:val="00875F07"/>
    <w:rsid w:val="0089655D"/>
    <w:rsid w:val="008A0AFF"/>
    <w:rsid w:val="008B0592"/>
    <w:rsid w:val="008B228D"/>
    <w:rsid w:val="008B31A5"/>
    <w:rsid w:val="008B45C3"/>
    <w:rsid w:val="008B6586"/>
    <w:rsid w:val="008D39E5"/>
    <w:rsid w:val="008D3D58"/>
    <w:rsid w:val="008E5AD4"/>
    <w:rsid w:val="008E7031"/>
    <w:rsid w:val="008F56BA"/>
    <w:rsid w:val="008F621E"/>
    <w:rsid w:val="008F79F1"/>
    <w:rsid w:val="0090478C"/>
    <w:rsid w:val="00907FBD"/>
    <w:rsid w:val="00911166"/>
    <w:rsid w:val="009149A0"/>
    <w:rsid w:val="00917F24"/>
    <w:rsid w:val="009343AE"/>
    <w:rsid w:val="00935E3A"/>
    <w:rsid w:val="00944E79"/>
    <w:rsid w:val="00954880"/>
    <w:rsid w:val="00986730"/>
    <w:rsid w:val="009946EB"/>
    <w:rsid w:val="00997D17"/>
    <w:rsid w:val="009A5963"/>
    <w:rsid w:val="009B0D58"/>
    <w:rsid w:val="009B11FF"/>
    <w:rsid w:val="009B25D0"/>
    <w:rsid w:val="009B2DE1"/>
    <w:rsid w:val="009C15CC"/>
    <w:rsid w:val="009C2D82"/>
    <w:rsid w:val="009C5213"/>
    <w:rsid w:val="009D08BA"/>
    <w:rsid w:val="009D6C19"/>
    <w:rsid w:val="009F095C"/>
    <w:rsid w:val="009F3E1D"/>
    <w:rsid w:val="009F6D56"/>
    <w:rsid w:val="00A11E54"/>
    <w:rsid w:val="00A14ECA"/>
    <w:rsid w:val="00A21169"/>
    <w:rsid w:val="00A23464"/>
    <w:rsid w:val="00A410B5"/>
    <w:rsid w:val="00A43FF8"/>
    <w:rsid w:val="00A62C19"/>
    <w:rsid w:val="00A670E8"/>
    <w:rsid w:val="00A67472"/>
    <w:rsid w:val="00A757C6"/>
    <w:rsid w:val="00A8055F"/>
    <w:rsid w:val="00A81527"/>
    <w:rsid w:val="00A92B8C"/>
    <w:rsid w:val="00AB2DE9"/>
    <w:rsid w:val="00AB427A"/>
    <w:rsid w:val="00AC0E9B"/>
    <w:rsid w:val="00AC6555"/>
    <w:rsid w:val="00AD0AAC"/>
    <w:rsid w:val="00AD1D8C"/>
    <w:rsid w:val="00AE2AF5"/>
    <w:rsid w:val="00AE4616"/>
    <w:rsid w:val="00AE5DDB"/>
    <w:rsid w:val="00AF05E4"/>
    <w:rsid w:val="00AF544A"/>
    <w:rsid w:val="00B04866"/>
    <w:rsid w:val="00B272D3"/>
    <w:rsid w:val="00B32A73"/>
    <w:rsid w:val="00B34F6E"/>
    <w:rsid w:val="00B37994"/>
    <w:rsid w:val="00B412C2"/>
    <w:rsid w:val="00B478F7"/>
    <w:rsid w:val="00B47EB9"/>
    <w:rsid w:val="00B548DA"/>
    <w:rsid w:val="00B671D0"/>
    <w:rsid w:val="00B7183D"/>
    <w:rsid w:val="00B76083"/>
    <w:rsid w:val="00B76369"/>
    <w:rsid w:val="00B8209E"/>
    <w:rsid w:val="00B87610"/>
    <w:rsid w:val="00B93A52"/>
    <w:rsid w:val="00BB1A69"/>
    <w:rsid w:val="00BB2947"/>
    <w:rsid w:val="00BB2F9C"/>
    <w:rsid w:val="00BC79D0"/>
    <w:rsid w:val="00BD3726"/>
    <w:rsid w:val="00BE39CB"/>
    <w:rsid w:val="00BE3C1D"/>
    <w:rsid w:val="00BE45B2"/>
    <w:rsid w:val="00BE7645"/>
    <w:rsid w:val="00C00689"/>
    <w:rsid w:val="00C0360C"/>
    <w:rsid w:val="00C2058F"/>
    <w:rsid w:val="00C22531"/>
    <w:rsid w:val="00C2255B"/>
    <w:rsid w:val="00C230DC"/>
    <w:rsid w:val="00C243E5"/>
    <w:rsid w:val="00C27C10"/>
    <w:rsid w:val="00C31DB2"/>
    <w:rsid w:val="00C401B2"/>
    <w:rsid w:val="00C43849"/>
    <w:rsid w:val="00C43C1F"/>
    <w:rsid w:val="00C46E0D"/>
    <w:rsid w:val="00C50A92"/>
    <w:rsid w:val="00C5125A"/>
    <w:rsid w:val="00C537A5"/>
    <w:rsid w:val="00C53928"/>
    <w:rsid w:val="00C56D69"/>
    <w:rsid w:val="00C60C79"/>
    <w:rsid w:val="00C636D5"/>
    <w:rsid w:val="00C63B89"/>
    <w:rsid w:val="00C667CA"/>
    <w:rsid w:val="00C67A47"/>
    <w:rsid w:val="00C7153A"/>
    <w:rsid w:val="00C728D7"/>
    <w:rsid w:val="00C7756C"/>
    <w:rsid w:val="00C77F1B"/>
    <w:rsid w:val="00C84506"/>
    <w:rsid w:val="00C85369"/>
    <w:rsid w:val="00C867A1"/>
    <w:rsid w:val="00C92692"/>
    <w:rsid w:val="00C92A2E"/>
    <w:rsid w:val="00CA1F38"/>
    <w:rsid w:val="00CA3B9E"/>
    <w:rsid w:val="00CA49B3"/>
    <w:rsid w:val="00CA5310"/>
    <w:rsid w:val="00CB31FD"/>
    <w:rsid w:val="00CB37D6"/>
    <w:rsid w:val="00CB51BF"/>
    <w:rsid w:val="00CB7A56"/>
    <w:rsid w:val="00CC2D4D"/>
    <w:rsid w:val="00CD2DCE"/>
    <w:rsid w:val="00CD52F9"/>
    <w:rsid w:val="00CD5656"/>
    <w:rsid w:val="00CE7DD0"/>
    <w:rsid w:val="00CF3CF2"/>
    <w:rsid w:val="00D0127D"/>
    <w:rsid w:val="00D03ED6"/>
    <w:rsid w:val="00D074E4"/>
    <w:rsid w:val="00D23FA1"/>
    <w:rsid w:val="00D27E2A"/>
    <w:rsid w:val="00D3305A"/>
    <w:rsid w:val="00D378A4"/>
    <w:rsid w:val="00D51EB0"/>
    <w:rsid w:val="00D546BD"/>
    <w:rsid w:val="00D551CB"/>
    <w:rsid w:val="00D55248"/>
    <w:rsid w:val="00D55C7F"/>
    <w:rsid w:val="00D57A4B"/>
    <w:rsid w:val="00D62D04"/>
    <w:rsid w:val="00D71237"/>
    <w:rsid w:val="00D7516F"/>
    <w:rsid w:val="00D77BD0"/>
    <w:rsid w:val="00D82989"/>
    <w:rsid w:val="00D832D9"/>
    <w:rsid w:val="00D907C8"/>
    <w:rsid w:val="00D92BFC"/>
    <w:rsid w:val="00DB38E3"/>
    <w:rsid w:val="00DB49BD"/>
    <w:rsid w:val="00DC2DEB"/>
    <w:rsid w:val="00DC7011"/>
    <w:rsid w:val="00DD1A0F"/>
    <w:rsid w:val="00DD316B"/>
    <w:rsid w:val="00DD5C4F"/>
    <w:rsid w:val="00DE1260"/>
    <w:rsid w:val="00DE4B00"/>
    <w:rsid w:val="00DE544E"/>
    <w:rsid w:val="00DE6D96"/>
    <w:rsid w:val="00DF11C7"/>
    <w:rsid w:val="00DF3B77"/>
    <w:rsid w:val="00E131E1"/>
    <w:rsid w:val="00E1347D"/>
    <w:rsid w:val="00E13C75"/>
    <w:rsid w:val="00E17DA4"/>
    <w:rsid w:val="00E20435"/>
    <w:rsid w:val="00E20516"/>
    <w:rsid w:val="00E25EB4"/>
    <w:rsid w:val="00E31A45"/>
    <w:rsid w:val="00E33323"/>
    <w:rsid w:val="00E34E86"/>
    <w:rsid w:val="00E36081"/>
    <w:rsid w:val="00E36E73"/>
    <w:rsid w:val="00E40EA7"/>
    <w:rsid w:val="00E43B4C"/>
    <w:rsid w:val="00E47237"/>
    <w:rsid w:val="00E473A5"/>
    <w:rsid w:val="00E5769C"/>
    <w:rsid w:val="00E67DB9"/>
    <w:rsid w:val="00E70745"/>
    <w:rsid w:val="00E74163"/>
    <w:rsid w:val="00E90414"/>
    <w:rsid w:val="00EA3F80"/>
    <w:rsid w:val="00EB04E6"/>
    <w:rsid w:val="00EB1BC6"/>
    <w:rsid w:val="00EC53D7"/>
    <w:rsid w:val="00EC74DA"/>
    <w:rsid w:val="00ED3952"/>
    <w:rsid w:val="00ED3CAF"/>
    <w:rsid w:val="00EE393C"/>
    <w:rsid w:val="00EE4DCC"/>
    <w:rsid w:val="00EF4024"/>
    <w:rsid w:val="00F00DDB"/>
    <w:rsid w:val="00F00DE7"/>
    <w:rsid w:val="00F03C73"/>
    <w:rsid w:val="00F05438"/>
    <w:rsid w:val="00F05D50"/>
    <w:rsid w:val="00F13626"/>
    <w:rsid w:val="00F227B5"/>
    <w:rsid w:val="00F24DD5"/>
    <w:rsid w:val="00F3021B"/>
    <w:rsid w:val="00F345FB"/>
    <w:rsid w:val="00F46148"/>
    <w:rsid w:val="00F46DD0"/>
    <w:rsid w:val="00F6713D"/>
    <w:rsid w:val="00F72AA8"/>
    <w:rsid w:val="00F72D3B"/>
    <w:rsid w:val="00F74BC6"/>
    <w:rsid w:val="00F81EE0"/>
    <w:rsid w:val="00F84C7A"/>
    <w:rsid w:val="00F87A8B"/>
    <w:rsid w:val="00F87FF3"/>
    <w:rsid w:val="00F91CBA"/>
    <w:rsid w:val="00F9456B"/>
    <w:rsid w:val="00F94EB5"/>
    <w:rsid w:val="00FA290A"/>
    <w:rsid w:val="00FA4F30"/>
    <w:rsid w:val="00FA612D"/>
    <w:rsid w:val="00FA6E33"/>
    <w:rsid w:val="00FB2432"/>
    <w:rsid w:val="00FB284B"/>
    <w:rsid w:val="00FB2DC9"/>
    <w:rsid w:val="00FC05A8"/>
    <w:rsid w:val="00FC24EE"/>
    <w:rsid w:val="00FC4FA5"/>
    <w:rsid w:val="00FC57BF"/>
    <w:rsid w:val="00FC6EF4"/>
    <w:rsid w:val="00FD1CF3"/>
    <w:rsid w:val="00FD7D3C"/>
    <w:rsid w:val="00FE679B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9"/>
  </w:style>
  <w:style w:type="paragraph" w:styleId="Heading1">
    <w:name w:val="heading 1"/>
    <w:basedOn w:val="Normal"/>
    <w:next w:val="Normal"/>
    <w:link w:val="Heading1Char"/>
    <w:uiPriority w:val="9"/>
    <w:qFormat/>
    <w:rsid w:val="00FC6EF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E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E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E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F4"/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7"/>
  </w:style>
  <w:style w:type="paragraph" w:styleId="TOCHeading">
    <w:name w:val="TOC Heading"/>
    <w:basedOn w:val="Heading1"/>
    <w:next w:val="Normal"/>
    <w:uiPriority w:val="39"/>
    <w:unhideWhenUsed/>
    <w:qFormat/>
    <w:rsid w:val="000C4A96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4A9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3CD"/>
    <w:pPr>
      <w:tabs>
        <w:tab w:val="right" w:leader="dot" w:pos="9350"/>
      </w:tabs>
      <w:spacing w:after="0" w:line="240" w:lineRule="auto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A96"/>
    <w:pPr>
      <w:spacing w:after="0"/>
      <w:ind w:left="440"/>
    </w:pPr>
    <w:rPr>
      <w:i/>
      <w:iCs/>
      <w:sz w:val="20"/>
      <w:szCs w:val="20"/>
    </w:rPr>
  </w:style>
  <w:style w:type="table" w:customStyle="1" w:styleId="LightList-Accent12">
    <w:name w:val="Light List - Accent 12"/>
    <w:basedOn w:val="TableNormal"/>
    <w:uiPriority w:val="61"/>
    <w:rsid w:val="000F2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28FA"/>
    <w:rPr>
      <w:color w:val="0000FF"/>
      <w:u w:val="single"/>
    </w:rPr>
  </w:style>
  <w:style w:type="paragraph" w:customStyle="1" w:styleId="SSHeader1">
    <w:name w:val="SS_Header1"/>
    <w:basedOn w:val="Normal"/>
    <w:link w:val="SSHeader1Char"/>
    <w:qFormat/>
    <w:rsid w:val="006800F4"/>
    <w:rPr>
      <w:rFonts w:eastAsiaTheme="majorEastAsia" w:cstheme="majorBidi"/>
      <w:b/>
      <w:bCs/>
      <w:u w:val="single"/>
    </w:rPr>
  </w:style>
  <w:style w:type="paragraph" w:customStyle="1" w:styleId="SSHeader2">
    <w:name w:val="SS_Header2"/>
    <w:basedOn w:val="Normal"/>
    <w:link w:val="SSHeader2Char"/>
    <w:qFormat/>
    <w:rsid w:val="006800F4"/>
    <w:pPr>
      <w:spacing w:before="120" w:after="120"/>
    </w:pPr>
    <w:rPr>
      <w:b/>
      <w:u w:val="single"/>
    </w:rPr>
  </w:style>
  <w:style w:type="character" w:customStyle="1" w:styleId="SSHeader1Char">
    <w:name w:val="SS_Header1 Char"/>
    <w:basedOn w:val="DefaultParagraphFont"/>
    <w:link w:val="SSHeader1"/>
    <w:rsid w:val="006800F4"/>
    <w:rPr>
      <w:rFonts w:eastAsiaTheme="majorEastAsia" w:cstheme="majorBidi"/>
      <w:b/>
      <w:bCs/>
      <w:u w:val="single"/>
    </w:rPr>
  </w:style>
  <w:style w:type="paragraph" w:customStyle="1" w:styleId="SSHeader3">
    <w:name w:val="SS_Header3"/>
    <w:basedOn w:val="Normal"/>
    <w:link w:val="SSHeader3Char"/>
    <w:qFormat/>
    <w:rsid w:val="004B2984"/>
    <w:pPr>
      <w:spacing w:after="0" w:line="240" w:lineRule="auto"/>
    </w:pPr>
    <w:rPr>
      <w:b/>
      <w:sz w:val="24"/>
      <w:szCs w:val="24"/>
      <w:u w:val="single"/>
    </w:rPr>
  </w:style>
  <w:style w:type="character" w:customStyle="1" w:styleId="SSHeader2Char">
    <w:name w:val="SS_Header2 Char"/>
    <w:basedOn w:val="DefaultParagraphFont"/>
    <w:link w:val="SSHeader2"/>
    <w:rsid w:val="006800F4"/>
    <w:rPr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43AE"/>
    <w:pPr>
      <w:spacing w:after="0"/>
      <w:ind w:left="660"/>
    </w:pPr>
    <w:rPr>
      <w:sz w:val="18"/>
      <w:szCs w:val="18"/>
    </w:rPr>
  </w:style>
  <w:style w:type="character" w:customStyle="1" w:styleId="SSHeader3Char">
    <w:name w:val="SS_Header3 Char"/>
    <w:basedOn w:val="DefaultParagraphFont"/>
    <w:link w:val="SSHeader3"/>
    <w:rsid w:val="004B2984"/>
    <w:rPr>
      <w:b/>
      <w:sz w:val="24"/>
      <w:szCs w:val="24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343A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43A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43A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43A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43AE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C9"/>
  </w:style>
  <w:style w:type="paragraph" w:styleId="Heading1">
    <w:name w:val="heading 1"/>
    <w:basedOn w:val="Normal"/>
    <w:next w:val="Normal"/>
    <w:link w:val="Heading1Char"/>
    <w:uiPriority w:val="9"/>
    <w:qFormat/>
    <w:rsid w:val="00FC6EF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E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6E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E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E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E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E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E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EF4"/>
  </w:style>
  <w:style w:type="table" w:styleId="TableGrid">
    <w:name w:val="Table Grid"/>
    <w:basedOn w:val="TableNormal"/>
    <w:uiPriority w:val="59"/>
    <w:rsid w:val="00FC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37"/>
  </w:style>
  <w:style w:type="paragraph" w:styleId="TOCHeading">
    <w:name w:val="TOC Heading"/>
    <w:basedOn w:val="Heading1"/>
    <w:next w:val="Normal"/>
    <w:uiPriority w:val="39"/>
    <w:unhideWhenUsed/>
    <w:qFormat/>
    <w:rsid w:val="000C4A96"/>
    <w:pPr>
      <w:numPr>
        <w:numId w:val="0"/>
      </w:num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4A96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073CD"/>
    <w:pPr>
      <w:tabs>
        <w:tab w:val="right" w:leader="dot" w:pos="9350"/>
      </w:tabs>
      <w:spacing w:after="0" w:line="240" w:lineRule="auto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4A96"/>
    <w:pPr>
      <w:spacing w:after="0"/>
      <w:ind w:left="440"/>
    </w:pPr>
    <w:rPr>
      <w:i/>
      <w:iCs/>
      <w:sz w:val="20"/>
      <w:szCs w:val="20"/>
    </w:rPr>
  </w:style>
  <w:style w:type="table" w:customStyle="1" w:styleId="LightList-Accent12">
    <w:name w:val="Light List - Accent 12"/>
    <w:basedOn w:val="TableNormal"/>
    <w:uiPriority w:val="61"/>
    <w:rsid w:val="000F2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28FA"/>
    <w:rPr>
      <w:color w:val="0000FF"/>
      <w:u w:val="single"/>
    </w:rPr>
  </w:style>
  <w:style w:type="paragraph" w:customStyle="1" w:styleId="SSHeader1">
    <w:name w:val="SS_Header1"/>
    <w:basedOn w:val="Normal"/>
    <w:link w:val="SSHeader1Char"/>
    <w:qFormat/>
    <w:rsid w:val="006800F4"/>
    <w:rPr>
      <w:rFonts w:eastAsiaTheme="majorEastAsia" w:cstheme="majorBidi"/>
      <w:b/>
      <w:bCs/>
      <w:u w:val="single"/>
    </w:rPr>
  </w:style>
  <w:style w:type="paragraph" w:customStyle="1" w:styleId="SSHeader2">
    <w:name w:val="SS_Header2"/>
    <w:basedOn w:val="Normal"/>
    <w:link w:val="SSHeader2Char"/>
    <w:qFormat/>
    <w:rsid w:val="006800F4"/>
    <w:pPr>
      <w:spacing w:before="120" w:after="120"/>
    </w:pPr>
    <w:rPr>
      <w:b/>
      <w:u w:val="single"/>
    </w:rPr>
  </w:style>
  <w:style w:type="character" w:customStyle="1" w:styleId="SSHeader1Char">
    <w:name w:val="SS_Header1 Char"/>
    <w:basedOn w:val="DefaultParagraphFont"/>
    <w:link w:val="SSHeader1"/>
    <w:rsid w:val="006800F4"/>
    <w:rPr>
      <w:rFonts w:eastAsiaTheme="majorEastAsia" w:cstheme="majorBidi"/>
      <w:b/>
      <w:bCs/>
      <w:u w:val="single"/>
    </w:rPr>
  </w:style>
  <w:style w:type="paragraph" w:customStyle="1" w:styleId="SSHeader3">
    <w:name w:val="SS_Header3"/>
    <w:basedOn w:val="Normal"/>
    <w:link w:val="SSHeader3Char"/>
    <w:qFormat/>
    <w:rsid w:val="004B2984"/>
    <w:pPr>
      <w:spacing w:after="0" w:line="240" w:lineRule="auto"/>
    </w:pPr>
    <w:rPr>
      <w:b/>
      <w:sz w:val="24"/>
      <w:szCs w:val="24"/>
      <w:u w:val="single"/>
    </w:rPr>
  </w:style>
  <w:style w:type="character" w:customStyle="1" w:styleId="SSHeader2Char">
    <w:name w:val="SS_Header2 Char"/>
    <w:basedOn w:val="DefaultParagraphFont"/>
    <w:link w:val="SSHeader2"/>
    <w:rsid w:val="006800F4"/>
    <w:rPr>
      <w:b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43AE"/>
    <w:pPr>
      <w:spacing w:after="0"/>
      <w:ind w:left="660"/>
    </w:pPr>
    <w:rPr>
      <w:sz w:val="18"/>
      <w:szCs w:val="18"/>
    </w:rPr>
  </w:style>
  <w:style w:type="character" w:customStyle="1" w:styleId="SSHeader3Char">
    <w:name w:val="SS_Header3 Char"/>
    <w:basedOn w:val="DefaultParagraphFont"/>
    <w:link w:val="SSHeader3"/>
    <w:rsid w:val="004B2984"/>
    <w:rPr>
      <w:b/>
      <w:sz w:val="24"/>
      <w:szCs w:val="24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9343AE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43AE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43AE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43AE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43AE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CC02-5846-4221-AF46-12943B7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Cherny</dc:creator>
  <cp:keywords>SOD;GRC</cp:keywords>
  <cp:lastModifiedBy>Suman</cp:lastModifiedBy>
  <cp:revision>4</cp:revision>
  <cp:lastPrinted>2013-05-28T16:46:00Z</cp:lastPrinted>
  <dcterms:created xsi:type="dcterms:W3CDTF">2013-06-11T20:38:00Z</dcterms:created>
  <dcterms:modified xsi:type="dcterms:W3CDTF">2013-06-11T21:14:00Z</dcterms:modified>
</cp:coreProperties>
</file>