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9C74E" w14:textId="4E87C338" w:rsidR="00202557" w:rsidRDefault="00D81467" w:rsidP="00C04319">
      <w:pPr>
        <w:rPr>
          <w:color w:val="FF0000"/>
        </w:rPr>
      </w:pPr>
      <w:r>
        <w:t xml:space="preserve">So you’re </w:t>
      </w:r>
      <w:r w:rsidR="0040255F">
        <w:t>making a template</w:t>
      </w:r>
      <w:r>
        <w:t xml:space="preserve"> from </w:t>
      </w:r>
      <w:r w:rsidR="00202557">
        <w:t>scratch</w:t>
      </w:r>
      <w:r>
        <w:t xml:space="preserve"> in Diva…</w:t>
      </w:r>
      <w:proofErr w:type="gramStart"/>
      <w:r>
        <w:t>.</w:t>
      </w:r>
      <w:r w:rsidR="00202557">
        <w:t>Create</w:t>
      </w:r>
      <w:proofErr w:type="gramEnd"/>
      <w:r w:rsidR="00202557">
        <w:t xml:space="preserve"> an Experiment book. In the Browser window, highlight your name and click the brown book icon (next to the file folder icon).</w:t>
      </w:r>
      <w:r w:rsidR="006727FE">
        <w:t xml:space="preserve">  </w:t>
      </w:r>
      <w:r w:rsidR="006727FE" w:rsidRPr="0040255F">
        <w:rPr>
          <w:color w:val="FF0000"/>
        </w:rPr>
        <w:t>A.</w:t>
      </w:r>
    </w:p>
    <w:p w14:paraId="30455F92" w14:textId="72DA5678" w:rsidR="00190C24" w:rsidRDefault="00871B7F" w:rsidP="00C04319">
      <w:pPr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46D47BD8" wp14:editId="5DA214AB">
            <wp:extent cx="5943600" cy="980433"/>
            <wp:effectExtent l="0" t="0" r="0" b="10795"/>
            <wp:docPr id="1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80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FCA17" w14:textId="77777777" w:rsidR="005D0221" w:rsidRDefault="005D0221" w:rsidP="00DD2EE0">
      <w:pPr>
        <w:pStyle w:val="ListParagraph"/>
        <w:numPr>
          <w:ilvl w:val="0"/>
          <w:numId w:val="1"/>
        </w:numPr>
      </w:pPr>
      <w:bookmarkStart w:id="0" w:name="_GoBack"/>
      <w:bookmarkEnd w:id="0"/>
      <w:r>
        <w:t xml:space="preserve">Right-click the Experiment and click Rename. Type your First and Last Name, PI, </w:t>
      </w:r>
      <w:proofErr w:type="spellStart"/>
      <w:r>
        <w:t>Fluorophores</w:t>
      </w:r>
      <w:proofErr w:type="spellEnd"/>
      <w:r>
        <w:t xml:space="preserve">, and Date. </w:t>
      </w:r>
      <w:r w:rsidR="0040255F" w:rsidRPr="0040255F">
        <w:rPr>
          <w:color w:val="FF0000"/>
        </w:rPr>
        <w:t>B.</w:t>
      </w:r>
      <w:r w:rsidR="0040255F">
        <w:t xml:space="preserve"> </w:t>
      </w:r>
    </w:p>
    <w:p w14:paraId="35B88429" w14:textId="77777777" w:rsidR="00D81467" w:rsidRDefault="00202557" w:rsidP="00DD2EE0">
      <w:pPr>
        <w:pStyle w:val="ListParagraph"/>
        <w:numPr>
          <w:ilvl w:val="0"/>
          <w:numId w:val="1"/>
        </w:numPr>
      </w:pPr>
      <w:r>
        <w:t>C</w:t>
      </w:r>
      <w:r w:rsidR="00DD2EE0">
        <w:t>reate a specimen under your open experiment book. (Highlight the Experiment book and go up and click the syringe icon to create a specimen).</w:t>
      </w:r>
      <w:r w:rsidR="00CA195C">
        <w:t xml:space="preserve">  </w:t>
      </w:r>
      <w:r w:rsidR="00CA195C" w:rsidRPr="0040255F">
        <w:rPr>
          <w:color w:val="FF0000"/>
        </w:rPr>
        <w:t>C.</w:t>
      </w:r>
    </w:p>
    <w:p w14:paraId="02B2EE65" w14:textId="77777777" w:rsidR="005D0221" w:rsidRDefault="005D0221" w:rsidP="00DD2EE0">
      <w:pPr>
        <w:pStyle w:val="ListParagraph"/>
        <w:numPr>
          <w:ilvl w:val="0"/>
          <w:numId w:val="1"/>
        </w:numPr>
      </w:pPr>
      <w:r>
        <w:t xml:space="preserve">Rename the specimen, the Date: </w:t>
      </w:r>
      <w:proofErr w:type="spellStart"/>
      <w:r>
        <w:t>mmddyy</w:t>
      </w:r>
      <w:proofErr w:type="spellEnd"/>
      <w:r>
        <w:t>.</w:t>
      </w:r>
      <w:r w:rsidR="0040255F">
        <w:t xml:space="preserve"> </w:t>
      </w:r>
      <w:r w:rsidR="0040255F" w:rsidRPr="0040255F">
        <w:rPr>
          <w:color w:val="FF0000"/>
        </w:rPr>
        <w:t>D.</w:t>
      </w:r>
      <w:r w:rsidR="0040255F">
        <w:t xml:space="preserve"> </w:t>
      </w:r>
    </w:p>
    <w:p w14:paraId="25704679" w14:textId="77777777" w:rsidR="00E23543" w:rsidRDefault="00E23543" w:rsidP="00DD2EE0">
      <w:pPr>
        <w:pStyle w:val="ListParagraph"/>
        <w:numPr>
          <w:ilvl w:val="0"/>
          <w:numId w:val="1"/>
        </w:numPr>
      </w:pPr>
      <w:r>
        <w:t>Highlight the specimen and click the “+” sign just to its left</w:t>
      </w:r>
    </w:p>
    <w:p w14:paraId="5F4C691F" w14:textId="77777777" w:rsidR="00E23543" w:rsidRDefault="00E23543" w:rsidP="00DD2EE0">
      <w:pPr>
        <w:pStyle w:val="ListParagraph"/>
        <w:numPr>
          <w:ilvl w:val="0"/>
          <w:numId w:val="1"/>
        </w:numPr>
      </w:pPr>
      <w:r>
        <w:t xml:space="preserve">Click the tab to the left of Tube_001 until it turns green. </w:t>
      </w:r>
      <w:r w:rsidR="0040255F">
        <w:t xml:space="preserve"> </w:t>
      </w:r>
      <w:r w:rsidR="0040255F" w:rsidRPr="0040255F">
        <w:rPr>
          <w:color w:val="FF0000"/>
        </w:rPr>
        <w:t>E.</w:t>
      </w:r>
    </w:p>
    <w:p w14:paraId="1169C0F4" w14:textId="77777777" w:rsidR="005D0221" w:rsidRDefault="00391BAA" w:rsidP="00DD2EE0">
      <w:pPr>
        <w:pStyle w:val="ListParagraph"/>
        <w:numPr>
          <w:ilvl w:val="0"/>
          <w:numId w:val="1"/>
        </w:numPr>
      </w:pPr>
      <w:r>
        <w:t>Rename Tube_001 to</w:t>
      </w:r>
      <w:r w:rsidR="005D0221">
        <w:t xml:space="preserve"> the name of your first tube (for instance, Negative Control).</w:t>
      </w:r>
      <w:r>
        <w:t xml:space="preserve"> </w:t>
      </w:r>
      <w:r w:rsidRPr="00391BAA">
        <w:rPr>
          <w:color w:val="FF0000"/>
        </w:rPr>
        <w:t>F.</w:t>
      </w:r>
      <w:r>
        <w:t xml:space="preserve"> </w:t>
      </w:r>
    </w:p>
    <w:p w14:paraId="211BF954" w14:textId="77777777" w:rsidR="005D0221" w:rsidRDefault="001F3381" w:rsidP="005D0221">
      <w:pPr>
        <w:pStyle w:val="ListParagraph"/>
        <w:numPr>
          <w:ilvl w:val="0"/>
          <w:numId w:val="1"/>
        </w:numPr>
      </w:pPr>
      <w:r>
        <w:t>Go to the Cytometer window and click the Parameters tab.</w:t>
      </w:r>
      <w:r w:rsidR="00391BAA">
        <w:t xml:space="preserve"> </w:t>
      </w:r>
      <w:r w:rsidR="00391BAA" w:rsidRPr="00391BAA">
        <w:rPr>
          <w:color w:val="FF0000"/>
        </w:rPr>
        <w:t>G.</w:t>
      </w:r>
      <w:r w:rsidR="00391BAA">
        <w:t xml:space="preserve"> </w:t>
      </w:r>
    </w:p>
    <w:p w14:paraId="4938D731" w14:textId="77777777" w:rsidR="00E41B54" w:rsidRPr="005D0221" w:rsidRDefault="001F3381" w:rsidP="005D0221">
      <w:pPr>
        <w:pStyle w:val="ListParagraph"/>
        <w:numPr>
          <w:ilvl w:val="0"/>
          <w:numId w:val="1"/>
        </w:numPr>
      </w:pPr>
      <w:r>
        <w:t xml:space="preserve">Click “H” and “W” for FSC and </w:t>
      </w:r>
      <w:proofErr w:type="gramStart"/>
      <w:r>
        <w:t>SSC</w:t>
      </w:r>
      <w:r w:rsidR="00391BAA">
        <w:t xml:space="preserve">  </w:t>
      </w:r>
      <w:r w:rsidR="00391BAA" w:rsidRPr="00391BAA">
        <w:rPr>
          <w:color w:val="FF0000"/>
        </w:rPr>
        <w:t>H</w:t>
      </w:r>
      <w:proofErr w:type="gramEnd"/>
      <w:r w:rsidR="00391BAA" w:rsidRPr="00391BAA">
        <w:rPr>
          <w:color w:val="FF0000"/>
        </w:rPr>
        <w:t>.</w:t>
      </w:r>
    </w:p>
    <w:p w14:paraId="24A45E2D" w14:textId="749C8085" w:rsidR="001F3381" w:rsidRPr="001F3381" w:rsidRDefault="001F3381" w:rsidP="001F3381">
      <w:pPr>
        <w:ind w:left="360"/>
        <w:rPr>
          <w:u w:val="single"/>
        </w:rPr>
      </w:pPr>
      <w:r w:rsidRPr="001F3381">
        <w:rPr>
          <w:u w:val="single"/>
        </w:rPr>
        <w:t xml:space="preserve">Create </w:t>
      </w:r>
      <w:r>
        <w:rPr>
          <w:u w:val="single"/>
        </w:rPr>
        <w:t xml:space="preserve">Forward Scatter and Side Scatter </w:t>
      </w:r>
      <w:r w:rsidRPr="001F3381">
        <w:rPr>
          <w:u w:val="single"/>
        </w:rPr>
        <w:t>plots on the sheet</w:t>
      </w:r>
    </w:p>
    <w:p w14:paraId="50BDA2FD" w14:textId="35E3EF51" w:rsidR="001F3381" w:rsidRDefault="001F3381" w:rsidP="001F3381">
      <w:pPr>
        <w:pStyle w:val="ListParagraph"/>
        <w:numPr>
          <w:ilvl w:val="0"/>
          <w:numId w:val="1"/>
        </w:numPr>
      </w:pPr>
      <w:r>
        <w:t>Click the dot plot icon on the Global Worksheet window (next to the cursor icon).</w:t>
      </w:r>
      <w:r w:rsidR="00636499">
        <w:t xml:space="preserve">  </w:t>
      </w:r>
      <w:r w:rsidR="00636499" w:rsidRPr="00636499">
        <w:rPr>
          <w:color w:val="FF0000"/>
        </w:rPr>
        <w:t>I.</w:t>
      </w:r>
      <w:r w:rsidR="00636499">
        <w:t xml:space="preserve"> </w:t>
      </w:r>
    </w:p>
    <w:p w14:paraId="13BD7359" w14:textId="32FB598A" w:rsidR="00261F48" w:rsidRDefault="00261F48" w:rsidP="00261F48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CEA08" wp14:editId="6ACC2C7B">
                <wp:simplePos x="0" y="0"/>
                <wp:positionH relativeFrom="column">
                  <wp:posOffset>1714500</wp:posOffset>
                </wp:positionH>
                <wp:positionV relativeFrom="paragraph">
                  <wp:posOffset>381635</wp:posOffset>
                </wp:positionV>
                <wp:extent cx="571500" cy="457200"/>
                <wp:effectExtent l="50800" t="25400" r="88900" b="101600"/>
                <wp:wrapNone/>
                <wp:docPr id="3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457200"/>
                        </a:xfrm>
                        <a:prstGeom prst="frame">
                          <a:avLst/>
                        </a:prstGeom>
                        <a:ln w="3175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3" o:spid="_x0000_s1026" style="position:absolute;margin-left:135pt;margin-top:30.05pt;width:4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15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" path="m0,0l571500,,571500,457200,,457200,,0xm57150,57150l57150,400050,514350,400050,514350,57150,57150,57150xe" fillcolor="#652523 [1637]" strokecolor="white [3212]" strokeweight=".25pt">
                <v:fill color2="#ba4442 [3013]" rotate="t" colors="0 #9b2d2a;52429f #cb3d3a;1 #ce3b37" type="gradient">
                  <o:fill v:ext="view" type="gradientUnscaled"/>
                </v:fill>
                <v:shadow on="t" opacity="22937f" mv:blur="40000f" origin=",.5" offset="0,23000emu"/>
                <v:path arrowok="t" o:connecttype="custom" o:connectlocs="0,0;571500,0;571500,457200;0,457200;0,0;57150,57150;57150,400050;514350,400050;514350,57150;57150,57150" o:connectangles="0,0,0,0,0,0,0,0,0,0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DB171BD" wp14:editId="6BBE4EF3">
            <wp:extent cx="5532755" cy="82169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755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627C0" w14:textId="77777777" w:rsidR="00261F48" w:rsidRDefault="00261F48" w:rsidP="00261F48">
      <w:pPr>
        <w:pStyle w:val="ListParagraph"/>
      </w:pPr>
    </w:p>
    <w:p w14:paraId="1622980F" w14:textId="6461F5CF" w:rsidR="00E41B54" w:rsidRDefault="001F3381" w:rsidP="001F3381">
      <w:pPr>
        <w:pStyle w:val="ListParagraph"/>
        <w:numPr>
          <w:ilvl w:val="0"/>
          <w:numId w:val="1"/>
        </w:numPr>
      </w:pPr>
      <w:r>
        <w:t>Click the top left corner of t</w:t>
      </w:r>
      <w:r w:rsidR="00C730BB">
        <w:t xml:space="preserve">he white sheet to create a plot. </w:t>
      </w:r>
    </w:p>
    <w:p w14:paraId="6770A8D7" w14:textId="77777777" w:rsidR="00261F48" w:rsidRDefault="00261F48" w:rsidP="00261F48"/>
    <w:p w14:paraId="48302A40" w14:textId="6F551518" w:rsidR="001F3381" w:rsidRDefault="00E41B54" w:rsidP="001F3381">
      <w:pPr>
        <w:pStyle w:val="ListParagraph"/>
        <w:numPr>
          <w:ilvl w:val="0"/>
          <w:numId w:val="1"/>
        </w:numPr>
      </w:pPr>
      <w:r>
        <w:t xml:space="preserve">Change the y axis to </w:t>
      </w:r>
      <w:r w:rsidR="00B25FCB">
        <w:t>read</w:t>
      </w:r>
      <w:r>
        <w:t xml:space="preserve"> </w:t>
      </w:r>
      <w:r w:rsidR="00B25FCB">
        <w:t>‘</w:t>
      </w:r>
      <w:r>
        <w:t xml:space="preserve">SSC-A </w:t>
      </w:r>
      <w:proofErr w:type="gramStart"/>
      <w:r w:rsidR="00B25FCB">
        <w:t xml:space="preserve">‘  </w:t>
      </w:r>
      <w:r w:rsidR="00792D1E">
        <w:rPr>
          <w:color w:val="FF0000"/>
        </w:rPr>
        <w:t>J</w:t>
      </w:r>
      <w:proofErr w:type="gramEnd"/>
      <w:r w:rsidR="00B25FCB" w:rsidRPr="00B25FCB">
        <w:rPr>
          <w:color w:val="FF0000"/>
        </w:rPr>
        <w:t>.</w:t>
      </w:r>
      <w:r w:rsidR="00B25FCB">
        <w:t xml:space="preserve"> </w:t>
      </w:r>
    </w:p>
    <w:p w14:paraId="7AD1B8EE" w14:textId="77777777" w:rsidR="001F3381" w:rsidRDefault="001F3381" w:rsidP="001F3381">
      <w:pPr>
        <w:pStyle w:val="ListParagraph"/>
        <w:numPr>
          <w:ilvl w:val="0"/>
          <w:numId w:val="1"/>
        </w:numPr>
      </w:pPr>
      <w:r>
        <w:t xml:space="preserve">Create 2 more identical plots to the right of the first plot. </w:t>
      </w:r>
    </w:p>
    <w:p w14:paraId="5AB080F0" w14:textId="48747E31" w:rsidR="001F3381" w:rsidRDefault="001F3381" w:rsidP="001F3381">
      <w:pPr>
        <w:pStyle w:val="ListParagraph"/>
        <w:numPr>
          <w:ilvl w:val="0"/>
          <w:numId w:val="1"/>
        </w:numPr>
      </w:pPr>
      <w:r>
        <w:t>Change the middle plot to have the x parameter be FSC-W (Click FSC-A and choose FSC-W</w:t>
      </w:r>
      <w:proofErr w:type="gramStart"/>
      <w:r>
        <w:t>)</w:t>
      </w:r>
      <w:r w:rsidR="00B25FCB">
        <w:t xml:space="preserve">  </w:t>
      </w:r>
      <w:r w:rsidR="00CE2EC8">
        <w:rPr>
          <w:color w:val="FF0000"/>
        </w:rPr>
        <w:t>K</w:t>
      </w:r>
      <w:proofErr w:type="gramEnd"/>
      <w:r w:rsidR="00B25FCB" w:rsidRPr="00B25FCB">
        <w:rPr>
          <w:color w:val="FF0000"/>
        </w:rPr>
        <w:t>.</w:t>
      </w:r>
    </w:p>
    <w:p w14:paraId="404F6868" w14:textId="77777777" w:rsidR="001F3381" w:rsidRDefault="001F3381" w:rsidP="001F3381">
      <w:pPr>
        <w:pStyle w:val="ListParagraph"/>
        <w:numPr>
          <w:ilvl w:val="0"/>
          <w:numId w:val="1"/>
        </w:numPr>
      </w:pPr>
      <w:r>
        <w:t xml:space="preserve">Change the far right plot to be SSC-W </w:t>
      </w:r>
      <w:proofErr w:type="spellStart"/>
      <w:r>
        <w:t>vs</w:t>
      </w:r>
      <w:proofErr w:type="spellEnd"/>
      <w:r>
        <w:t xml:space="preserve"> SSC-H.</w:t>
      </w:r>
    </w:p>
    <w:p w14:paraId="416522DE" w14:textId="7CFB07C4" w:rsidR="00E41B54" w:rsidRDefault="00E41B54" w:rsidP="001F3381">
      <w:pPr>
        <w:pStyle w:val="ListParagraph"/>
        <w:numPr>
          <w:ilvl w:val="0"/>
          <w:numId w:val="1"/>
        </w:numPr>
      </w:pPr>
      <w:r>
        <w:t xml:space="preserve">Click the dot plot icon </w:t>
      </w:r>
      <w:r w:rsidR="00CE2EC8" w:rsidRPr="00636499">
        <w:rPr>
          <w:color w:val="FF0000"/>
        </w:rPr>
        <w:t>I.</w:t>
      </w:r>
      <w:r w:rsidR="00CE2EC8">
        <w:t xml:space="preserve">  </w:t>
      </w:r>
      <w:proofErr w:type="gramStart"/>
      <w:r>
        <w:t>and</w:t>
      </w:r>
      <w:proofErr w:type="gramEnd"/>
      <w:r>
        <w:t xml:space="preserve"> click in the grey area.  </w:t>
      </w:r>
      <w:r w:rsidR="00CE2EC8">
        <w:rPr>
          <w:color w:val="FF0000"/>
        </w:rPr>
        <w:t>L</w:t>
      </w:r>
      <w:r w:rsidR="006727FE" w:rsidRPr="006727FE">
        <w:rPr>
          <w:color w:val="FF0000"/>
        </w:rPr>
        <w:t>.</w:t>
      </w:r>
      <w:r w:rsidR="006727FE">
        <w:t xml:space="preserve">  </w:t>
      </w:r>
      <w:r>
        <w:t xml:space="preserve">The plot should read FCS-A </w:t>
      </w:r>
      <w:proofErr w:type="spellStart"/>
      <w:r>
        <w:t>vs</w:t>
      </w:r>
      <w:proofErr w:type="spellEnd"/>
      <w:r>
        <w:t xml:space="preserve"> FCS-H.  When you run your sample, make sure the cells make a 45˚ angle from bottom left to upper right.  If it’s not 45˚ already, go to the Laser tab in the Cytometer window. </w:t>
      </w:r>
      <w:r w:rsidR="006727FE">
        <w:t xml:space="preserve">  </w:t>
      </w:r>
      <w:r w:rsidR="00CE2EC8">
        <w:rPr>
          <w:color w:val="FF0000"/>
        </w:rPr>
        <w:t>M</w:t>
      </w:r>
      <w:r w:rsidR="006727FE" w:rsidRPr="006727FE">
        <w:rPr>
          <w:color w:val="FF0000"/>
        </w:rPr>
        <w:t>.</w:t>
      </w:r>
      <w:r w:rsidR="006727FE">
        <w:t xml:space="preserve">  </w:t>
      </w:r>
      <w:r>
        <w:t>Adjust the FSC Area Scaling up or down by .01 at a time.</w:t>
      </w:r>
    </w:p>
    <w:p w14:paraId="5FF76441" w14:textId="77777777" w:rsidR="001F3381" w:rsidRDefault="001F3381" w:rsidP="001F3381">
      <w:pPr>
        <w:ind w:left="360"/>
        <w:rPr>
          <w:u w:val="single"/>
        </w:rPr>
      </w:pPr>
      <w:r w:rsidRPr="001F3381">
        <w:rPr>
          <w:u w:val="single"/>
        </w:rPr>
        <w:t xml:space="preserve">Create </w:t>
      </w:r>
      <w:proofErr w:type="spellStart"/>
      <w:r>
        <w:rPr>
          <w:u w:val="single"/>
        </w:rPr>
        <w:t>Fluorophore</w:t>
      </w:r>
      <w:proofErr w:type="spellEnd"/>
      <w:r w:rsidRPr="001F3381">
        <w:rPr>
          <w:u w:val="single"/>
        </w:rPr>
        <w:t xml:space="preserve"> </w:t>
      </w:r>
      <w:r w:rsidR="00E41B54">
        <w:rPr>
          <w:u w:val="single"/>
        </w:rPr>
        <w:t>plots</w:t>
      </w:r>
    </w:p>
    <w:p w14:paraId="30CE0800" w14:textId="77777777" w:rsidR="001F3381" w:rsidRPr="001F3381" w:rsidRDefault="001F3381" w:rsidP="001F3381">
      <w:pPr>
        <w:pStyle w:val="ListParagraph"/>
        <w:numPr>
          <w:ilvl w:val="0"/>
          <w:numId w:val="1"/>
        </w:numPr>
        <w:rPr>
          <w:u w:val="single"/>
        </w:rPr>
      </w:pPr>
      <w:r>
        <w:lastRenderedPageBreak/>
        <w:t xml:space="preserve">Click the dot plot </w:t>
      </w:r>
      <w:proofErr w:type="gramStart"/>
      <w:r>
        <w:t xml:space="preserve">icon </w:t>
      </w:r>
      <w:r w:rsidR="006727FE">
        <w:t xml:space="preserve"> </w:t>
      </w:r>
      <w:r w:rsidR="006727FE" w:rsidRPr="006727FE">
        <w:rPr>
          <w:color w:val="FF0000"/>
        </w:rPr>
        <w:t>I</w:t>
      </w:r>
      <w:proofErr w:type="gramEnd"/>
      <w:r w:rsidR="006727FE" w:rsidRPr="006727FE">
        <w:rPr>
          <w:color w:val="FF0000"/>
        </w:rPr>
        <w:t>.</w:t>
      </w:r>
      <w:r w:rsidR="006727FE">
        <w:t xml:space="preserve">  </w:t>
      </w:r>
      <w:proofErr w:type="gramStart"/>
      <w:r>
        <w:t>and</w:t>
      </w:r>
      <w:proofErr w:type="gramEnd"/>
      <w:r>
        <w:t xml:space="preserve"> click the white sheet below the top left plot. Drag its corner to slightly enlarge it.  Change the x and y axes to be the </w:t>
      </w:r>
      <w:proofErr w:type="spellStart"/>
      <w:r>
        <w:t>fluorophores</w:t>
      </w:r>
      <w:proofErr w:type="spellEnd"/>
      <w:r>
        <w:t xml:space="preserve"> you’re using. (For example: FITC</w:t>
      </w:r>
      <w:r w:rsidR="00E41B54">
        <w:t>-A</w:t>
      </w:r>
      <w:r>
        <w:t xml:space="preserve"> </w:t>
      </w:r>
      <w:proofErr w:type="spellStart"/>
      <w:r>
        <w:t>vs</w:t>
      </w:r>
      <w:proofErr w:type="spellEnd"/>
      <w:r>
        <w:t xml:space="preserve"> PE</w:t>
      </w:r>
      <w:r w:rsidR="00E41B54">
        <w:t>-A</w:t>
      </w:r>
      <w:r>
        <w:t>).</w:t>
      </w:r>
    </w:p>
    <w:p w14:paraId="6B15C189" w14:textId="77777777" w:rsidR="001F3381" w:rsidRDefault="001F3381" w:rsidP="001F3381">
      <w:pPr>
        <w:ind w:left="360"/>
        <w:rPr>
          <w:u w:val="single"/>
        </w:rPr>
      </w:pPr>
      <w:r w:rsidRPr="001F3381">
        <w:rPr>
          <w:u w:val="single"/>
        </w:rPr>
        <w:t xml:space="preserve">Create </w:t>
      </w:r>
      <w:r>
        <w:rPr>
          <w:u w:val="single"/>
        </w:rPr>
        <w:t>Histograms</w:t>
      </w:r>
      <w:r w:rsidRPr="001F3381">
        <w:rPr>
          <w:u w:val="single"/>
        </w:rPr>
        <w:t xml:space="preserve"> </w:t>
      </w:r>
    </w:p>
    <w:p w14:paraId="3CAEA74C" w14:textId="7BF88994" w:rsidR="00E41B54" w:rsidRPr="00261F48" w:rsidRDefault="00E41B54" w:rsidP="00E41B54">
      <w:pPr>
        <w:pStyle w:val="ListParagraph"/>
        <w:numPr>
          <w:ilvl w:val="0"/>
          <w:numId w:val="1"/>
        </w:numPr>
        <w:rPr>
          <w:u w:val="single"/>
        </w:rPr>
      </w:pPr>
      <w:r>
        <w:t>Click the Histogram icon (the ‘mountain peak’ next to the magnifying glass icon</w:t>
      </w:r>
      <w:proofErr w:type="gramStart"/>
      <w:r>
        <w:t>)</w:t>
      </w:r>
      <w:r w:rsidR="00C04319">
        <w:t xml:space="preserve">  </w:t>
      </w:r>
      <w:r w:rsidR="00CE2EC8">
        <w:rPr>
          <w:color w:val="FF0000"/>
        </w:rPr>
        <w:t>N</w:t>
      </w:r>
      <w:proofErr w:type="gramEnd"/>
      <w:r w:rsidR="00C04319">
        <w:t xml:space="preserve"> </w:t>
      </w:r>
    </w:p>
    <w:p w14:paraId="448F85BB" w14:textId="26F8ED98" w:rsidR="00261F48" w:rsidRDefault="00261F48" w:rsidP="00261F48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54B143" wp14:editId="0B16E73D">
                <wp:simplePos x="0" y="0"/>
                <wp:positionH relativeFrom="column">
                  <wp:posOffset>1828800</wp:posOffset>
                </wp:positionH>
                <wp:positionV relativeFrom="paragraph">
                  <wp:posOffset>353060</wp:posOffset>
                </wp:positionV>
                <wp:extent cx="571500" cy="457200"/>
                <wp:effectExtent l="50800" t="25400" r="88900" b="101600"/>
                <wp:wrapNone/>
                <wp:docPr id="6" name="Fram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457200"/>
                        </a:xfrm>
                        <a:prstGeom prst="frame">
                          <a:avLst/>
                        </a:prstGeom>
                        <a:ln w="3175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6" o:spid="_x0000_s1026" style="position:absolute;margin-left:2in;margin-top:27.8pt;width:4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15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" path="m0,0l571500,,571500,457200,,457200,,0xm57150,57150l57150,400050,514350,400050,514350,57150,57150,57150xe" fillcolor="#652523 [1637]" strokecolor="white [3212]" strokeweight=".25pt">
                <v:fill color2="#ba4442 [3013]" rotate="t" colors="0 #9b2d2a;52429f #cb3d3a;1 #ce3b37" type="gradient">
                  <o:fill v:ext="view" type="gradientUnscaled"/>
                </v:fill>
                <v:shadow on="t" opacity="22937f" mv:blur="40000f" origin=",.5" offset="0,23000emu"/>
                <v:path arrowok="t" o:connecttype="custom" o:connectlocs="0,0;571500,0;571500,457200;0,457200;0,0;57150,57150;57150,400050;514350,400050;514350,57150;57150,57150" o:connectangles="0,0,0,0,0,0,0,0,0,0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379F73B" wp14:editId="690E73EA">
            <wp:extent cx="5532755" cy="821690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755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AED2D" w14:textId="77777777" w:rsidR="00261F48" w:rsidRPr="00261F48" w:rsidRDefault="00261F48" w:rsidP="00261F48">
      <w:pPr>
        <w:rPr>
          <w:u w:val="single"/>
        </w:rPr>
      </w:pPr>
    </w:p>
    <w:p w14:paraId="1354D246" w14:textId="3F9DCAC8" w:rsidR="00E41B54" w:rsidRPr="00E41B54" w:rsidRDefault="00E41B54" w:rsidP="00E41B54">
      <w:pPr>
        <w:pStyle w:val="ListParagraph"/>
        <w:numPr>
          <w:ilvl w:val="0"/>
          <w:numId w:val="1"/>
        </w:numPr>
        <w:rPr>
          <w:u w:val="single"/>
        </w:rPr>
      </w:pPr>
      <w:r>
        <w:t>Click in the grey area of the sheet.  It should say FSC-A.</w:t>
      </w:r>
      <w:r w:rsidR="00C04319">
        <w:t xml:space="preserve">  </w:t>
      </w:r>
      <w:r w:rsidR="00CE2EC8">
        <w:rPr>
          <w:color w:val="FF0000"/>
        </w:rPr>
        <w:t>O</w:t>
      </w:r>
      <w:r w:rsidR="00C04319" w:rsidRPr="00C04319">
        <w:rPr>
          <w:color w:val="FF0000"/>
        </w:rPr>
        <w:t>.</w:t>
      </w:r>
      <w:r w:rsidR="00C04319">
        <w:t xml:space="preserve"> </w:t>
      </w:r>
    </w:p>
    <w:p w14:paraId="38137BBB" w14:textId="77777777" w:rsidR="00E41B54" w:rsidRPr="00E41B54" w:rsidRDefault="00E41B54" w:rsidP="00E41B54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Click the Histogram icon again and click on the white sheet. Change the x axis to your </w:t>
      </w:r>
      <w:proofErr w:type="spellStart"/>
      <w:r>
        <w:t>fluorophore</w:t>
      </w:r>
      <w:proofErr w:type="spellEnd"/>
      <w:r>
        <w:t xml:space="preserve"> (for instance: FITC-A).  Create a Histogram for each </w:t>
      </w:r>
      <w:proofErr w:type="spellStart"/>
      <w:r>
        <w:t>fluorophore</w:t>
      </w:r>
      <w:proofErr w:type="spellEnd"/>
      <w:r>
        <w:t xml:space="preserve"> you have.</w:t>
      </w:r>
    </w:p>
    <w:p w14:paraId="5E7E8687" w14:textId="77777777" w:rsidR="005D0221" w:rsidRPr="005D0221" w:rsidRDefault="005D0221" w:rsidP="005D0221">
      <w:pPr>
        <w:pStyle w:val="ListParagraph"/>
        <w:numPr>
          <w:ilvl w:val="0"/>
          <w:numId w:val="1"/>
        </w:numPr>
        <w:rPr>
          <w:u w:val="single"/>
        </w:rPr>
      </w:pPr>
      <w:r>
        <w:t>Right click the top left plot and click “Show Population Hierarchy”</w:t>
      </w:r>
    </w:p>
    <w:p w14:paraId="36FBE1D4" w14:textId="5AC7ECFC" w:rsidR="001F3381" w:rsidRDefault="00E41B54" w:rsidP="00E41B54">
      <w:r>
        <w:t xml:space="preserve">You have made a template!  Now run your controls, and adjust the voltages in the Parameters tab, to make sure that your cells are falling where you want them to on the plots. </w:t>
      </w:r>
      <w:r w:rsidR="005D0221">
        <w:t xml:space="preserve">Draw gates. </w:t>
      </w:r>
      <w:r w:rsidR="00AD263F">
        <w:rPr>
          <w:color w:val="FF0000"/>
        </w:rPr>
        <w:t>P</w:t>
      </w:r>
      <w:r w:rsidR="00C04319" w:rsidRPr="00C04319">
        <w:rPr>
          <w:color w:val="FF0000"/>
        </w:rPr>
        <w:t>.</w:t>
      </w:r>
      <w:r w:rsidR="00C04319">
        <w:t xml:space="preserve"> </w:t>
      </w:r>
      <w:r>
        <w:t>Happy Analyzing!</w:t>
      </w:r>
    </w:p>
    <w:p w14:paraId="06150C04" w14:textId="77777777" w:rsidR="00B80D1B" w:rsidRDefault="00B80D1B" w:rsidP="00E41B54"/>
    <w:p w14:paraId="707AAAF3" w14:textId="12842D73" w:rsidR="00B80D1B" w:rsidRDefault="00B80D1B" w:rsidP="00E41B54"/>
    <w:sectPr w:rsidR="00B80D1B" w:rsidSect="00B35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205FF"/>
    <w:multiLevelType w:val="hybridMultilevel"/>
    <w:tmpl w:val="B8122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A337E8"/>
    <w:multiLevelType w:val="hybridMultilevel"/>
    <w:tmpl w:val="C30C2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467"/>
    <w:rsid w:val="001008FD"/>
    <w:rsid w:val="001741AE"/>
    <w:rsid w:val="00190C24"/>
    <w:rsid w:val="001F3381"/>
    <w:rsid w:val="00202557"/>
    <w:rsid w:val="00261F48"/>
    <w:rsid w:val="0032484B"/>
    <w:rsid w:val="00391BAA"/>
    <w:rsid w:val="0040255F"/>
    <w:rsid w:val="005D0221"/>
    <w:rsid w:val="00636499"/>
    <w:rsid w:val="006727FE"/>
    <w:rsid w:val="00792D1E"/>
    <w:rsid w:val="00871B7F"/>
    <w:rsid w:val="008E1AAF"/>
    <w:rsid w:val="009C0911"/>
    <w:rsid w:val="00AD263F"/>
    <w:rsid w:val="00B25FCB"/>
    <w:rsid w:val="00B3556E"/>
    <w:rsid w:val="00B80D1B"/>
    <w:rsid w:val="00BA2D86"/>
    <w:rsid w:val="00C04319"/>
    <w:rsid w:val="00C730BB"/>
    <w:rsid w:val="00CA195C"/>
    <w:rsid w:val="00CE2EC8"/>
    <w:rsid w:val="00CF1765"/>
    <w:rsid w:val="00D66822"/>
    <w:rsid w:val="00D81467"/>
    <w:rsid w:val="00DD2EE0"/>
    <w:rsid w:val="00E23543"/>
    <w:rsid w:val="00E41B54"/>
    <w:rsid w:val="00FF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983F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E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1A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1A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E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1A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1A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364</Words>
  <Characters>2079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XW4600</dc:creator>
  <cp:keywords/>
  <dc:description/>
  <cp:lastModifiedBy>Flow Cytometry</cp:lastModifiedBy>
  <cp:revision>4</cp:revision>
  <cp:lastPrinted>2012-11-09T15:08:00Z</cp:lastPrinted>
  <dcterms:created xsi:type="dcterms:W3CDTF">2011-10-18T15:17:00Z</dcterms:created>
  <dcterms:modified xsi:type="dcterms:W3CDTF">2012-11-09T16:55:00Z</dcterms:modified>
</cp:coreProperties>
</file>