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554594e4f4643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C6F3F" w14:textId="77777777" w:rsidR="00354EBE" w:rsidRDefault="00354EBE" w:rsidP="00354EBE">
      <w:pPr>
        <w:pStyle w:val="Heading1"/>
      </w:pPr>
      <w:r>
        <w:t>Drawing Notes which apply to all carbon fiber parts</w:t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213"/>
        <w:gridCol w:w="8929"/>
      </w:tblGrid>
      <w:tr w:rsidR="00354EBE" w:rsidRPr="00354EBE" w14:paraId="7C88C9B4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499C1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B611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Nominal material for all plies:</w:t>
            </w:r>
          </w:p>
        </w:tc>
      </w:tr>
      <w:tr w:rsidR="00354EBE" w:rsidRPr="00354EBE" w14:paraId="637A311D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F057D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25312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99807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Fiber shall be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Granoc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CN-80 (or XN-80), tensile modulus 780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GPa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54EBE" w:rsidRPr="00354EBE" w14:paraId="22DF2D29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B0704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90A5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F201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Each ply shall be bidirectional fabric, 240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gsm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plain</w:t>
            </w:r>
            <w:proofErr w:type="gram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weave (PF-XN80-240).</w:t>
            </w:r>
          </w:p>
        </w:tc>
      </w:tr>
      <w:tr w:rsidR="00354EBE" w:rsidRPr="00354EBE" w14:paraId="11ED46EC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3BDC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94913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55C2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Resin shall be EX-1515 cyanate ester.</w:t>
            </w:r>
          </w:p>
        </w:tc>
      </w:tr>
      <w:tr w:rsidR="00354EBE" w:rsidRPr="00354EBE" w14:paraId="3E47F3CD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67DC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D46EC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9705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Fiber shall be pre-impregnated with resin (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prepreg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</w:tr>
      <w:tr w:rsidR="00354EBE" w:rsidRPr="00354EBE" w14:paraId="6850714B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E7C5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5A86AC6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51195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Prepreg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shall have resin mass fraction 32% ± 2%.</w:t>
            </w:r>
          </w:p>
        </w:tc>
      </w:tr>
      <w:tr w:rsidR="00354EBE" w:rsidRPr="00354EBE" w14:paraId="180E1EF2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473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45503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Alternative materials:</w:t>
            </w:r>
          </w:p>
        </w:tc>
      </w:tr>
      <w:tr w:rsidR="00354EBE" w:rsidRPr="00354EBE" w14:paraId="4F7D2E26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5EEF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989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168C5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Vendor may propose equivalent alternate fiber or resin.</w:t>
            </w:r>
          </w:p>
        </w:tc>
      </w:tr>
      <w:tr w:rsidR="00354EBE" w:rsidRPr="00354EBE" w14:paraId="15E809D1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046D1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97FB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72E2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Approval of any alternate(s) is entirely at customer's discretion, and shall be made in writing.</w:t>
            </w:r>
          </w:p>
        </w:tc>
      </w:tr>
      <w:tr w:rsidR="00354EBE" w:rsidRPr="00354EBE" w14:paraId="3DE04C05" w14:textId="77777777" w:rsidTr="00354EBE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CD55D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3EF4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Processing:</w:t>
            </w:r>
          </w:p>
        </w:tc>
      </w:tr>
      <w:tr w:rsidR="00354EBE" w:rsidRPr="00354EBE" w14:paraId="64C1022F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2DA3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3D0AD8A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E737C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Cured part shall have fiber volume fraction between 50% and 60%.</w:t>
            </w:r>
          </w:p>
        </w:tc>
      </w:tr>
      <w:tr w:rsidR="00354EBE" w:rsidRPr="00354EBE" w14:paraId="371B2591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DB05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E40A8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5751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Cured part shall have void fraction &lt;= 1%.</w:t>
            </w:r>
          </w:p>
        </w:tc>
      </w:tr>
      <w:tr w:rsidR="00354EBE" w:rsidRPr="00354EBE" w14:paraId="6CCE7E6C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CF675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07A4A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3317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Cure temperature shall 121°C for 3 hour minimum hold time (EX-1515).</w:t>
            </w:r>
          </w:p>
        </w:tc>
      </w:tr>
      <w:tr w:rsidR="00354EBE" w:rsidRPr="00354EBE" w14:paraId="7AD79C97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D4DFE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99FA07A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3B3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Any alternate resin shall be cured according to resin manufacturer's recommendations. Cure profile shall be approved by customer in writing.</w:t>
            </w:r>
          </w:p>
        </w:tc>
      </w:tr>
      <w:tr w:rsidR="00354EBE" w:rsidRPr="00354EBE" w14:paraId="7E25BCC1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9F4C4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63F4B7D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DD9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Minimum vacuum pressure 25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inHg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shall be applied during cure.</w:t>
            </w:r>
          </w:p>
        </w:tc>
      </w:tr>
      <w:tr w:rsidR="00354EBE" w:rsidRPr="00354EBE" w14:paraId="534DF357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C72776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418A5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53FCF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4EBE">
              <w:rPr>
                <w:rFonts w:ascii="Calibri" w:eastAsia="Times New Roman" w:hAnsi="Calibri" w:cs="Calibri"/>
                <w:sz w:val="20"/>
                <w:szCs w:val="20"/>
              </w:rPr>
              <w:t>Additional autoclave pressure of 40-100 psig is preferred.</w:t>
            </w:r>
          </w:p>
        </w:tc>
      </w:tr>
      <w:tr w:rsidR="00354EBE" w:rsidRPr="00354EBE" w14:paraId="2ED79FDD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07D3648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E9854A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4651C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Surface texture for bonded interfaces shall be generated by incorporating peel ply in the vacuum bag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stackup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during cure.</w:t>
            </w:r>
          </w:p>
        </w:tc>
      </w:tr>
      <w:tr w:rsidR="00354EBE" w:rsidRPr="00354EBE" w14:paraId="369165C9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11CC012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143C2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Fiber directions, unless otherwise specified on drawings:</w:t>
            </w:r>
          </w:p>
        </w:tc>
      </w:tr>
      <w:tr w:rsidR="00354EBE" w:rsidRPr="00354EBE" w14:paraId="32A4EF92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A909D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18A7A2D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DF176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0° direction is parallel to center axis for cylindrical parts.</w:t>
            </w:r>
          </w:p>
        </w:tc>
      </w:tr>
      <w:tr w:rsidR="00354EBE" w:rsidRPr="00354EBE" w14:paraId="402AA3B9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7744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383AEA3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F98E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0° direction is parallel to longest orthogonal direction for planar parts.</w:t>
            </w:r>
          </w:p>
        </w:tc>
      </w:tr>
      <w:tr w:rsidR="00354EBE" w:rsidRPr="00354EBE" w14:paraId="0FCF4E9A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D7D21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29231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Material coupons shall be delivered to customer with parts.</w:t>
            </w:r>
          </w:p>
        </w:tc>
      </w:tr>
      <w:tr w:rsidR="00354EBE" w:rsidRPr="00354EBE" w14:paraId="1CF7D406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F07138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D851AFA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8C91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Coupons shall be laid up and cured alongside / simultaneous to production parts.</w:t>
            </w:r>
          </w:p>
        </w:tc>
      </w:tr>
      <w:tr w:rsidR="00354EBE" w:rsidRPr="00354EBE" w14:paraId="6C2598C8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A8D9B0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5816C3A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1E39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Coupons shall be at least 1" wide x 5" long, and of same thickness.</w:t>
            </w:r>
          </w:p>
        </w:tc>
      </w:tr>
      <w:tr w:rsidR="00354EBE" w:rsidRPr="00354EBE" w14:paraId="44132FD3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632AF0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7323C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1A853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Vendor shall deliver minimum of 2 coupons per unique layup definition.</w:t>
            </w:r>
          </w:p>
        </w:tc>
      </w:tr>
      <w:tr w:rsidR="00354EBE" w:rsidRPr="00354EBE" w14:paraId="5F076919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1E89E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DD52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Vendor shall deliver the following documentation with parts:</w:t>
            </w:r>
          </w:p>
        </w:tc>
      </w:tr>
      <w:tr w:rsidR="00354EBE" w:rsidRPr="00354EBE" w14:paraId="5EE7444E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D0C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5F237D1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4239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Material certifications from fiber and resin manufacturer(s).</w:t>
            </w:r>
          </w:p>
        </w:tc>
      </w:tr>
      <w:tr w:rsidR="00354EBE" w:rsidRPr="00354EBE" w14:paraId="5C2CCE63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4515B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21F4EA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D7B38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Measured time, temperature, and vacuum pressure data during cure of all parts.</w:t>
            </w:r>
          </w:p>
        </w:tc>
      </w:tr>
      <w:tr w:rsidR="00354EBE" w:rsidRPr="00354EBE" w14:paraId="75961669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68AE6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3B78B7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D22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Clear documentation of no loss of vacuum pressure during cure.</w:t>
            </w:r>
          </w:p>
        </w:tc>
      </w:tr>
      <w:tr w:rsidR="00354EBE" w:rsidRPr="00354EBE" w14:paraId="45E411F7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6A2F9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06E26E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963BC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Measured autoclave pressure data (if applicable).</w:t>
            </w:r>
          </w:p>
        </w:tc>
      </w:tr>
      <w:tr w:rsidR="00354EBE" w:rsidRPr="00354EBE" w14:paraId="1AD8EDDB" w14:textId="77777777" w:rsidTr="00354E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156F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D21F5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C9DA7" w14:textId="77777777" w:rsidR="00354EBE" w:rsidRPr="00354EBE" w:rsidRDefault="00354EBE" w:rsidP="00354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Total storage and out times of </w:t>
            </w:r>
            <w:proofErr w:type="spellStart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>prepreg</w:t>
            </w:r>
            <w:proofErr w:type="spellEnd"/>
            <w:r w:rsidRPr="00354EBE">
              <w:rPr>
                <w:rFonts w:ascii="Arial" w:eastAsia="Times New Roman" w:hAnsi="Arial" w:cs="Arial"/>
                <w:sz w:val="20"/>
                <w:szCs w:val="20"/>
              </w:rPr>
              <w:t xml:space="preserve"> prior to cure.</w:t>
            </w:r>
          </w:p>
        </w:tc>
      </w:tr>
    </w:tbl>
    <w:p w14:paraId="0F29AA67" w14:textId="77777777" w:rsidR="00354EBE" w:rsidRDefault="00354EBE"/>
    <w:p w14:paraId="4C7ADB9A" w14:textId="77777777" w:rsidR="00354EBE" w:rsidRDefault="00354EBE">
      <w:r>
        <w:br w:type="page"/>
      </w:r>
    </w:p>
    <w:p w14:paraId="204786E7" w14:textId="77777777" w:rsidR="00354EBE" w:rsidRDefault="00354EBE" w:rsidP="00354EBE">
      <w:pPr>
        <w:pStyle w:val="Heading1"/>
      </w:pPr>
      <w:r>
        <w:lastRenderedPageBreak/>
        <w:t>Estimated laminate properties</w:t>
      </w: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2607"/>
        <w:gridCol w:w="658"/>
        <w:gridCol w:w="573"/>
        <w:gridCol w:w="5410"/>
      </w:tblGrid>
      <w:tr w:rsidR="00354EBE" w:rsidRPr="00354EBE" w14:paraId="53F8FEE6" w14:textId="77777777" w:rsidTr="00354EBE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C2EF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>Assumed values for manufacturing process</w:t>
            </w:r>
          </w:p>
        </w:tc>
      </w:tr>
      <w:tr w:rsidR="00354EBE" w:rsidRPr="00354EBE" w14:paraId="00696F01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A09D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95F7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FDCBA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32.0%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3A184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28058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resin mass fraction in </w:t>
            </w: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prepreg</w:t>
            </w:r>
            <w:proofErr w:type="spellEnd"/>
          </w:p>
        </w:tc>
      </w:tr>
      <w:tr w:rsidR="00354EBE" w:rsidRPr="00354EBE" w14:paraId="46D7BCD9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341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FD93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DAA76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5EA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gsm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B8711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fiber areal weight</w:t>
            </w:r>
          </w:p>
        </w:tc>
      </w:tr>
      <w:tr w:rsidR="00354EBE" w:rsidRPr="00354EBE" w14:paraId="301E8B81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4B8D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3A1B6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FB741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0.5%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62747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DD9F0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EBE" w:rsidRPr="00354EBE" w14:paraId="68A83840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A9A00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2A61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surface texture thickness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09F5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CDACB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4EBE">
              <w:rPr>
                <w:rFonts w:ascii="Arial" w:eastAsia="Times New Roman" w:hAnsi="Arial" w:cs="Arial"/>
                <w:sz w:val="20"/>
                <w:szCs w:val="20"/>
              </w:rPr>
              <w:t>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02489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both sides, from LBNL measurements 2013-04-24 with peel-ply surface</w:t>
            </w:r>
          </w:p>
        </w:tc>
      </w:tr>
      <w:tr w:rsidR="00354EBE" w:rsidRPr="00354EBE" w14:paraId="708B196F" w14:textId="77777777" w:rsidTr="00354EB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2E4A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 xml:space="preserve">Estimates of cured ply thickness and </w:t>
            </w: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>prepreg</w:t>
            </w:r>
            <w:proofErr w:type="spellEnd"/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 xml:space="preserve"> areal weight</w:t>
            </w:r>
          </w:p>
        </w:tc>
      </w:tr>
      <w:tr w:rsidR="00354EBE" w:rsidRPr="00354EBE" w14:paraId="6062305D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A2B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D6BBF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CPT woven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B3323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209.2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9AC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µm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0EE48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cure ply thickness</w:t>
            </w:r>
          </w:p>
        </w:tc>
      </w:tr>
      <w:tr w:rsidR="00354EBE" w:rsidRPr="00354EBE" w14:paraId="635879AB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63C66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7DC02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03975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F33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gsm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B7DAF9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prepreg</w:t>
            </w:r>
            <w:proofErr w:type="spellEnd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 areal weight</w:t>
            </w:r>
          </w:p>
        </w:tc>
      </w:tr>
      <w:tr w:rsidR="00354EBE" w:rsidRPr="00354EBE" w14:paraId="46E2258E" w14:textId="77777777" w:rsidTr="00354EB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06EA9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>Fiber and Matrix Properties</w:t>
            </w:r>
          </w:p>
        </w:tc>
      </w:tr>
      <w:tr w:rsidR="00354EBE" w:rsidRPr="00354EBE" w14:paraId="5A387DF7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A27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05598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Fiber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0820F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CN-80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A4B1E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BDA8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EBE" w:rsidRPr="00354EBE" w14:paraId="5C02C46F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565D1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E1C9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5B436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F4D7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0AA90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CN series data sheet</w:t>
            </w:r>
          </w:p>
        </w:tc>
      </w:tr>
      <w:tr w:rsidR="00354EBE" w:rsidRPr="00354EBE" w14:paraId="32532EA4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6C93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21B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E2f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80755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E202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F4043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by analogy to P-55S fibers</w:t>
            </w:r>
          </w:p>
        </w:tc>
      </w:tr>
      <w:tr w:rsidR="00354EBE" w:rsidRPr="00354EBE" w14:paraId="62BA5F63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10FF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332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CF50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0FF9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378A1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Kollar&amp;Springer</w:t>
            </w:r>
            <w:proofErr w:type="spellEnd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Approx</w:t>
            </w:r>
            <w:proofErr w:type="spellEnd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 value for structural epoxies</w:t>
            </w:r>
          </w:p>
        </w:tc>
      </w:tr>
      <w:tr w:rsidR="00354EBE" w:rsidRPr="00354EBE" w14:paraId="482A2223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A45B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039E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ν12f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C311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A1CB9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0CABDD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by analogy to P-55S fibers</w:t>
            </w:r>
          </w:p>
        </w:tc>
      </w:tr>
      <w:tr w:rsidR="00354EBE" w:rsidRPr="00354EBE" w14:paraId="2C1026E4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C857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7E2A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νm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90CF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35B79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08F79E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Kollar&amp;Springer</w:t>
            </w:r>
            <w:proofErr w:type="spellEnd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Approx</w:t>
            </w:r>
            <w:proofErr w:type="spellEnd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 xml:space="preserve"> value for structural epoxies</w:t>
            </w:r>
          </w:p>
        </w:tc>
      </w:tr>
      <w:tr w:rsidR="00354EBE" w:rsidRPr="00354EBE" w14:paraId="76C71442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0BF0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9DAD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ρf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D4C9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F2D1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g/cm³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2926E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CN series data sheet</w:t>
            </w:r>
          </w:p>
        </w:tc>
      </w:tr>
      <w:tr w:rsidR="00354EBE" w:rsidRPr="00354EBE" w14:paraId="28DAA465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10B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B8702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ρm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756F5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B8F6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g/cm³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87ABE8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EX-1515 data sheet</w:t>
            </w:r>
          </w:p>
        </w:tc>
      </w:tr>
      <w:tr w:rsidR="00354EBE" w:rsidRPr="00354EBE" w14:paraId="0BC0D116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18A9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6D4B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G12f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0C24C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317.1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A8E64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54F51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54EBE" w:rsidRPr="00354EBE" w14:paraId="3CFC92BE" w14:textId="77777777" w:rsidTr="00354E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1F9BA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526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305D1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EDB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5F6DF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54EBE" w:rsidRPr="00354EBE" w14:paraId="61EE6D8B" w14:textId="77777777" w:rsidTr="00354EB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652A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>Uni</w:t>
            </w:r>
            <w:proofErr w:type="spellEnd"/>
            <w:r w:rsidRPr="00354EBE">
              <w:rPr>
                <w:rFonts w:ascii="Calibri" w:eastAsia="Times New Roman" w:hAnsi="Calibri" w:cs="Times New Roman"/>
                <w:b/>
                <w:bCs/>
                <w:color w:val="0000FF"/>
              </w:rPr>
              <w:t xml:space="preserve"> Ply Properties</w:t>
            </w:r>
          </w:p>
        </w:tc>
      </w:tr>
      <w:tr w:rsidR="00354EBE" w:rsidRPr="00354EBE" w14:paraId="001A20FF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D5E44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61857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weave stiffness reduction factor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09FF1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AE53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C094D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LBNL typical value, based on 2013-04-12 tensile test data</w:t>
            </w:r>
          </w:p>
        </w:tc>
      </w:tr>
      <w:tr w:rsidR="00354EBE" w:rsidRPr="00354EBE" w14:paraId="531C7E15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08EE9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743EE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5EE04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53.1%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9005E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00C16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EBE" w:rsidRPr="00354EBE" w14:paraId="18B43E54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DE085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B0F9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182A0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46.4%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CF025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581DF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EBE" w:rsidRPr="00354EBE" w14:paraId="28AA3DE6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7C8CC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F215C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√</w:t>
            </w:r>
            <w:proofErr w:type="spellStart"/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FABCC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A82C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6B96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EBE" w:rsidRPr="00354EBE" w14:paraId="1FBDF154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56351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FEE33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1D0DA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395.7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60920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8C081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54EBE" w:rsidRPr="00354EBE" w14:paraId="23C9D9EB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FE800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42297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FC57B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7FC96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F1FED5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54EBE" w:rsidRPr="00354EBE" w14:paraId="6C6DBB14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9CA1D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B87C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50E46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16E9E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DD7F6A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54EBE" w:rsidRPr="00354EBE" w14:paraId="33D65FB3" w14:textId="77777777" w:rsidTr="00354EB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EE999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46BD2" w14:textId="77777777" w:rsidR="00354EBE" w:rsidRPr="00354EBE" w:rsidRDefault="00354EBE" w:rsidP="00354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nu12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93DF1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4EBE">
              <w:rPr>
                <w:rFonts w:ascii="Calibri" w:eastAsia="Times New Roman" w:hAnsi="Calibri" w:cs="Times New Roman"/>
                <w:sz w:val="20"/>
                <w:szCs w:val="20"/>
              </w:rPr>
              <w:t>0.284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A1AB3" w14:textId="77777777" w:rsidR="00354EBE" w:rsidRPr="00354EBE" w:rsidRDefault="00354EBE" w:rsidP="0035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DEF7D3" w14:textId="77777777" w:rsidR="00354EBE" w:rsidRPr="00354EBE" w:rsidRDefault="00354EBE" w:rsidP="0035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222E38" w14:textId="77777777" w:rsidR="00354EBE" w:rsidRDefault="00354EBE"/>
    <w:p w14:paraId="3453EC2B" w14:textId="77777777" w:rsidR="00354EBE" w:rsidRDefault="00354EBE">
      <w:pPr>
        <w:sectPr w:rsidR="00354EBE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363"/>
        <w:gridCol w:w="1069"/>
        <w:gridCol w:w="1410"/>
        <w:gridCol w:w="3013"/>
        <w:gridCol w:w="557"/>
        <w:gridCol w:w="1001"/>
        <w:gridCol w:w="619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75137F" w:rsidRPr="0075137F" w14:paraId="3D8BEE32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7EE9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Assembly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8B67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D32D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Drawing MVTX-2-S-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38D9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Location where layup applies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B918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AC04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no. plies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06F7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Thickness (mm)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1F19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Layup ID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F00C2" w14:textId="77777777" w:rsid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Layups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Stackup</w:t>
            </w:r>
            <w:proofErr w:type="spellEnd"/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definitions start at</w:t>
            </w:r>
          </w:p>
          <w:p w14:paraId="364CDB7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inner surface --&gt; outer surface</w:t>
            </w:r>
          </w:p>
        </w:tc>
      </w:tr>
      <w:tr w:rsidR="0075137F" w:rsidRPr="0075137F" w14:paraId="431877B2" w14:textId="77777777" w:rsidTr="0075137F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DD413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CYSS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DA390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CYSS - Cone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889C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00077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B6A0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most of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0096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ply drop defined in separate row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5935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2C2D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A194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A.1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7E0A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335A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EE5B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0973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5259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FF63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44B3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6EE5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1C27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E20A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</w:tr>
      <w:tr w:rsidR="0075137F" w:rsidRPr="0075137F" w14:paraId="7B00D46B" w14:textId="77777777" w:rsidTr="0075137F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C26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C1FB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AED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88D8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@ 13.4 mm ply drop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B487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 ply shall be on INNER surface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6F84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0BFB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6F71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i/>
                <w:iCs/>
                <w:color w:val="666666"/>
                <w:sz w:val="18"/>
                <w:szCs w:val="18"/>
              </w:rPr>
              <w:t>A.2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114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DFE5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447D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41DC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82B8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i/>
                <w:iCs/>
                <w:color w:val="666666"/>
                <w:sz w:val="18"/>
                <w:szCs w:val="18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981C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5671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FEFF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582B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471D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</w:tr>
      <w:tr w:rsidR="0075137F" w:rsidRPr="0075137F" w14:paraId="121A2923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2025B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CYSS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1561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CYSS - Cylinder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FB16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687F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B5271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A3F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D690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284F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3A84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BC6F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CF8D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2A39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B027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A7FE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A61C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57EA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8E6C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AEBF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4AF05E42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8DA1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45F6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L1 - C 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DD11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AEF77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1841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machine chamfer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55AB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6220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54B6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B745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BA62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1A02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AA3C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AFE4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A184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31D6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B298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4A2E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9DAE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4CB85A63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CF19B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D82C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L1 - Pass Through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FD4D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5B2F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0A78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76CB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2625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2ECA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EC9F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610C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E36D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A0DA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A80B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86CB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F243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CF7F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1C27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DC26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358056AD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067C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AE32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L1 - PP1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84D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B24D9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15766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B13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601B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CCF2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3E6C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A4C4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DC2D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7C98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A442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6B59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2092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5CAB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F05D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F82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77F123CD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9FC4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0B419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L1 - S. EW - Rib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D74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5BC54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6B90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vendor may propose laying up to alternate thickness 2.5 mm (i.e. to save a mold)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6466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86C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9387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7ADC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1A95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B567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1BCF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C567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E905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4236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F49C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D96C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E417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1B708FA4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75F91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A2467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L1 - S. EW - 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35E7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B7C9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71DF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machine step down to 0.5 mm and chamfer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4A12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6757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5F19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2C62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9009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8861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CBCA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F2C0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84FE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DF81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3FD9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3BB1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DD85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76B50BC9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355D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16CC7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L1- S. EW - 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6ED4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A891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A7406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1F24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78CE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5DD0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D1E3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51E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B61D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5FA1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7D1D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AD19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6903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6DD4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3C41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64AE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7BAD325C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205F3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AEC5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L2 - C 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A37E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0430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669F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machine chamfer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2C93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FD2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2B2C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0A46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FDAC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922E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D594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7C73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1BC6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5A33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27E9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F675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CFB9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2B65271B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1F77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EAC5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L2 - Pass Through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6CDA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CCBD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51C8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5031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4A09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07CE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51D9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CE8B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8C3E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FF52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C54D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EE81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B62A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34F8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F62E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24F3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09DFB856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9F4E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5F1D4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L2 - PP1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B21A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753D1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769B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E934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5CF5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EE51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8541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EC5E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C118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A431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D70C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D23F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99D1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D27F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3250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1009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3DD2F87F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F5FC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B5440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L2 - S. EW - Rib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C031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FCCF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8104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vendor may propose laying up to alternate thickness 2.5 mm (i.e. to save a mold)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6469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003C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D9DB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9618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0753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D260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8C81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0E34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B512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496C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98C8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0623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4D60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3526EF68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3FE0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4F683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L2 - S. EW - 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1BA4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3586F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467B9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machine step down to 0.5 mm and chamfer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C166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419F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64EC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63E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CB52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EBAA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AE9C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6C2E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08C7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A461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FC06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771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6FD0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color w:val="000000"/>
                <w:sz w:val="18"/>
                <w:szCs w:val="18"/>
              </w:rPr>
              <w:t>0/90</w:t>
            </w:r>
          </w:p>
        </w:tc>
      </w:tr>
      <w:tr w:rsidR="0075137F" w:rsidRPr="0075137F" w14:paraId="41E6D436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B432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BBE86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L2- S. EW - 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923F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4F221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98F2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61A6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064B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5C01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7F26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A1E8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BA4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FF77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5CF1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D7E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7B39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2AF4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B32C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8AD8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1FAE4E62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7FB3A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DB137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C 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4805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B8E7F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68DA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43E1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FDC9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D6E1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F97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2276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ECC4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061B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0943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32F2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4492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7252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9F82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2C57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7E8F627E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1CB82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92620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Pass Through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862A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8ADF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268C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B478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3013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1B3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1DC4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C106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DCE8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9EB9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FB6B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0EFB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9B8B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F3D6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2C5B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7297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3CC081FC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283EB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BA9D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PP1 Divider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02E7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296D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2991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8DEE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C16F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8D8E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6802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EDDF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5198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0311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942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B045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17BD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85D2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A01DA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BEA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0347A7B7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76E8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8CE13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S. EW - 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660E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F777F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82239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5AB7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ED38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50AA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77C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1E81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1759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A48A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2EEB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BA79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9E51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5651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4DC4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297D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52128CE1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9C91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40DE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S. EW - Rib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7F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B3DB1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A67C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vendor may propose laying up to alternate thickness 2.5 mm (i.e. to save a mold)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CD54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FBCC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A9F1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561E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90DF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9A80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FF29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9F00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A3BB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0FED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E775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6407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4F89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4B015C4C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3788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LAYER ZERO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3458D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L0 - S. EW - 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03E1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BBD2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5045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machine step down to 0.5 mm and chamfer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4891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D4C7E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C5CA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A8B0C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4F6D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D974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05E99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9E016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670E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7122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F7A9D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FD83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58CA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37F" w:rsidRPr="0075137F" w14:paraId="7BA3F21A" w14:textId="77777777" w:rsidTr="0075137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EBF08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SERVICE BARREL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34D35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SB - Cylinder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59FA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00082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B9D3E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complete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34DC" w14:textId="77777777" w:rsidR="0075137F" w:rsidRPr="0075137F" w:rsidRDefault="0075137F" w:rsidP="007513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4A487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8A942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21721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5137F">
              <w:rPr>
                <w:rFonts w:eastAsia="Times New Roman" w:cstheme="minorHAnsi"/>
                <w:b/>
                <w:bCs/>
                <w:sz w:val="18"/>
                <w:szCs w:val="18"/>
              </w:rPr>
              <w:t>A.1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E11C5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CA90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D5220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474A3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B50F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E76C4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±45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F0A6B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F787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E80DF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2B198" w14:textId="77777777" w:rsidR="0075137F" w:rsidRPr="0075137F" w:rsidRDefault="0075137F" w:rsidP="0075137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5137F">
              <w:rPr>
                <w:rFonts w:eastAsia="Times New Roman" w:cstheme="minorHAnsi"/>
                <w:sz w:val="18"/>
                <w:szCs w:val="18"/>
              </w:rPr>
              <w:t>0/90</w:t>
            </w:r>
          </w:p>
        </w:tc>
      </w:tr>
    </w:tbl>
    <w:p w14:paraId="5B8BC023" w14:textId="77777777" w:rsidR="00354EBE" w:rsidRDefault="0075137F">
      <w:r>
        <w:t>*</w:t>
      </w:r>
      <w:r w:rsidRPr="0075137F">
        <w:rPr>
          <w:rFonts w:eastAsia="Times New Roman" w:cstheme="minorHAnsi"/>
          <w:b/>
          <w:bCs/>
          <w:sz w:val="18"/>
          <w:szCs w:val="20"/>
        </w:rPr>
        <w:t xml:space="preserve"> </w:t>
      </w:r>
      <w:r w:rsidRPr="00354EBE">
        <w:rPr>
          <w:rFonts w:eastAsia="Times New Roman" w:cstheme="minorHAnsi"/>
          <w:b/>
          <w:bCs/>
          <w:sz w:val="18"/>
          <w:szCs w:val="20"/>
        </w:rPr>
        <w:t>Expected thickness</w:t>
      </w:r>
      <w:r>
        <w:rPr>
          <w:rFonts w:eastAsia="Times New Roman" w:cstheme="minorHAnsi"/>
          <w:b/>
          <w:bCs/>
          <w:sz w:val="18"/>
          <w:szCs w:val="20"/>
        </w:rPr>
        <w:t>, including surface texture</w:t>
      </w:r>
    </w:p>
    <w:sectPr w:rsidR="00354EBE" w:rsidSect="007513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3F7D" w14:textId="77777777" w:rsidR="00354EBE" w:rsidRDefault="00354EBE" w:rsidP="00354EBE">
      <w:pPr>
        <w:spacing w:after="0" w:line="240" w:lineRule="auto"/>
      </w:pPr>
      <w:r>
        <w:separator/>
      </w:r>
    </w:p>
  </w:endnote>
  <w:endnote w:type="continuationSeparator" w:id="0">
    <w:p w14:paraId="2FB58BC9" w14:textId="77777777" w:rsidR="00354EBE" w:rsidRDefault="00354EBE" w:rsidP="003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624DD" w14:textId="77777777" w:rsidR="00354EBE" w:rsidRDefault="00354EBE" w:rsidP="00354EBE">
      <w:pPr>
        <w:spacing w:after="0" w:line="240" w:lineRule="auto"/>
      </w:pPr>
      <w:r>
        <w:separator/>
      </w:r>
    </w:p>
  </w:footnote>
  <w:footnote w:type="continuationSeparator" w:id="0">
    <w:p w14:paraId="464C4913" w14:textId="77777777" w:rsidR="00354EBE" w:rsidRDefault="00354EBE" w:rsidP="0035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43D2" w14:textId="77777777" w:rsidR="00354EBE" w:rsidRDefault="00354EBE">
    <w:pPr>
      <w:pStyle w:val="Header"/>
    </w:pPr>
    <w:r>
      <w:t>MVTX-9-R-00106</w:t>
    </w:r>
  </w:p>
  <w:p w14:paraId="463A8FF4" w14:textId="77777777" w:rsidR="00354EBE" w:rsidRDefault="00354EBE">
    <w:pPr>
      <w:pStyle w:val="Header"/>
    </w:pPr>
    <w:r>
      <w:t>Rev. A</w:t>
    </w:r>
    <w:r>
      <w:ptab w:relativeTo="margin" w:alignment="center" w:leader="none"/>
    </w:r>
    <w:r>
      <w:t>MVTX Composites Manufacturing Notes</w:t>
    </w:r>
    <w:r>
      <w:ptab w:relativeTo="margin" w:alignment="right" w:leader="none"/>
    </w:r>
    <w:r>
      <w:t>20 JULY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BE"/>
    <w:rsid w:val="0013418B"/>
    <w:rsid w:val="00354EBE"/>
    <w:rsid w:val="00643D02"/>
    <w:rsid w:val="0075137F"/>
    <w:rsid w:val="00B072A7"/>
    <w:rsid w:val="00E1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5E1B"/>
  <w15:chartTrackingRefBased/>
  <w15:docId w15:val="{5FAF6701-D024-4C59-872F-58B0B5E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BE"/>
  </w:style>
  <w:style w:type="paragraph" w:styleId="Footer">
    <w:name w:val="footer"/>
    <w:basedOn w:val="Normal"/>
    <w:link w:val="FooterChar"/>
    <w:uiPriority w:val="99"/>
    <w:unhideWhenUsed/>
    <w:rsid w:val="0035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BE"/>
  </w:style>
  <w:style w:type="character" w:customStyle="1" w:styleId="Heading1Char">
    <w:name w:val="Heading 1 Char"/>
    <w:basedOn w:val="DefaultParagraphFont"/>
    <w:link w:val="Heading1"/>
    <w:uiPriority w:val="9"/>
    <w:rsid w:val="00354E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Composites Manufacturing Notes</dc:title>
  <dc:subject/>
  <dc:creator>Jason Bessuille</dc:creator>
  <keywords>Manufacturing, notes, design</keywords>
  <dc:description/>
  <lastModifiedBy>Jason Bessuille</lastModifiedBy>
  <revision>3</revision>
  <dcterms:created xsi:type="dcterms:W3CDTF">2020-07-21T18:58:00.0000000Z</dcterms:created>
  <dcterms:modified xsi:type="dcterms:W3CDTF">2020-07-21T19:19:00.0000000Z</dcterms:modified>
</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ate">
    <vt:lpwstr>7/21/2020</vt:lpwstr>
  </property>
  <property fmtid="{D5CDD505-2E9C-101B-9397-08002B2CF9AE}" pid="3" name="ProjectNumber">
    <vt:lpwstr>00001</vt:lpwstr>
  </property>
  <property fmtid="{D5CDD505-2E9C-101B-9397-08002B2CF9AE}" pid="4" name="Document Number">
    <vt:lpwstr>MVTX-9-R-00106</vt:lpwstr>
  </property>
</Properties>
</file>