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0B" w:rsidRDefault="00AE580B" w:rsidP="00AE580B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4"/>
          <w:u w:val="single"/>
        </w:rPr>
        <w:drawing>
          <wp:inline distT="0" distB="0" distL="0" distR="0">
            <wp:extent cx="1771650" cy="859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101" cy="85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80B" w:rsidRDefault="00AE580B" w:rsidP="00AE580B">
      <w:pPr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C20B4">
        <w:rPr>
          <w:rFonts w:ascii="Times New Roman" w:hAnsi="Times New Roman" w:cs="Times New Roman"/>
          <w:sz w:val="28"/>
          <w:szCs w:val="24"/>
          <w:u w:val="single"/>
        </w:rPr>
        <w:t>Recommendations</w:t>
      </w:r>
    </w:p>
    <w:p w:rsidR="00AE580B" w:rsidRPr="003B0133" w:rsidRDefault="00AE580B" w:rsidP="00AE58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580B" w:rsidRDefault="00AE580B" w:rsidP="00AE5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627EB">
        <w:rPr>
          <w:rFonts w:ascii="Times New Roman" w:hAnsi="Times New Roman" w:cs="Times New Roman"/>
          <w:sz w:val="24"/>
          <w:szCs w:val="24"/>
        </w:rPr>
        <w:t>ur findings</w:t>
      </w:r>
      <w:r>
        <w:rPr>
          <w:rFonts w:ascii="Times New Roman" w:hAnsi="Times New Roman" w:cs="Times New Roman"/>
          <w:sz w:val="24"/>
          <w:szCs w:val="24"/>
        </w:rPr>
        <w:t xml:space="preserve"> from the community listening sessions </w:t>
      </w:r>
      <w:r>
        <w:rPr>
          <w:rFonts w:ascii="Times New Roman" w:hAnsi="Times New Roman" w:cs="Times New Roman"/>
          <w:sz w:val="24"/>
          <w:szCs w:val="24"/>
        </w:rPr>
        <w:t>led us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 xml:space="preserve"> in five key areas.</w:t>
      </w:r>
    </w:p>
    <w:p w:rsidR="00AE580B" w:rsidRPr="006627EB" w:rsidRDefault="00AE580B" w:rsidP="00AE5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80B" w:rsidRPr="001A1066" w:rsidRDefault="00AE580B" w:rsidP="00AE58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066">
        <w:rPr>
          <w:rFonts w:ascii="Times New Roman" w:hAnsi="Times New Roman" w:cs="Times New Roman"/>
          <w:b/>
          <w:sz w:val="24"/>
          <w:szCs w:val="24"/>
        </w:rPr>
        <w:t xml:space="preserve">Distribution Timeline </w:t>
      </w:r>
    </w:p>
    <w:p w:rsidR="00AE580B" w:rsidRPr="00673058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3058">
        <w:rPr>
          <w:rFonts w:ascii="Times New Roman" w:hAnsi="Times New Roman" w:cs="Times New Roman"/>
          <w:sz w:val="24"/>
          <w:szCs w:val="24"/>
        </w:rPr>
        <w:t>Time the distribution of the voter guide with vote by mail ballot drop dates, or mail these materials together</w:t>
      </w:r>
      <w:r w:rsidRPr="00673058" w:rsidDel="0067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the voter guide is received in a timely manner.</w:t>
      </w:r>
      <w:r w:rsidRPr="00673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80B" w:rsidRPr="00AE580B" w:rsidRDefault="00AE580B" w:rsidP="00AE580B">
      <w:pPr>
        <w:pStyle w:val="CommentTex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 all</w:t>
      </w:r>
      <w:r w:rsidRPr="00673058">
        <w:rPr>
          <w:rFonts w:ascii="Times New Roman" w:hAnsi="Times New Roman" w:cs="Times New Roman"/>
          <w:sz w:val="24"/>
          <w:szCs w:val="24"/>
        </w:rPr>
        <w:t xml:space="preserve"> languages and formats sooner and </w:t>
      </w:r>
      <w:r>
        <w:rPr>
          <w:rFonts w:ascii="Times New Roman" w:hAnsi="Times New Roman" w:cs="Times New Roman"/>
          <w:sz w:val="24"/>
          <w:szCs w:val="24"/>
        </w:rPr>
        <w:t xml:space="preserve">make those </w:t>
      </w:r>
      <w:r w:rsidRPr="00673058">
        <w:rPr>
          <w:rFonts w:ascii="Times New Roman" w:hAnsi="Times New Roman" w:cs="Times New Roman"/>
          <w:sz w:val="24"/>
          <w:szCs w:val="24"/>
        </w:rPr>
        <w:t>available by the same date as the English printed guide. Language minorities and disabled communities expressed the greatest challenges with getting accessible materials in a timely manner.</w:t>
      </w:r>
    </w:p>
    <w:p w:rsidR="00AE580B" w:rsidRPr="001A1066" w:rsidRDefault="00AE580B" w:rsidP="00AE58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066">
        <w:rPr>
          <w:rFonts w:ascii="Times New Roman" w:hAnsi="Times New Roman" w:cs="Times New Roman"/>
          <w:b/>
          <w:sz w:val="24"/>
          <w:szCs w:val="24"/>
        </w:rPr>
        <w:t xml:space="preserve">Plain Language </w:t>
      </w:r>
    </w:p>
    <w:p w:rsidR="00AE580B" w:rsidRPr="006627EB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7EB">
        <w:rPr>
          <w:rFonts w:ascii="Times New Roman" w:hAnsi="Times New Roman" w:cs="Times New Roman"/>
          <w:sz w:val="24"/>
          <w:szCs w:val="24"/>
        </w:rPr>
        <w:t xml:space="preserve">Adopt plain language guidelines from </w:t>
      </w:r>
      <w:r>
        <w:rPr>
          <w:rFonts w:ascii="Times New Roman" w:hAnsi="Times New Roman" w:cs="Times New Roman"/>
          <w:sz w:val="24"/>
          <w:szCs w:val="24"/>
        </w:rPr>
        <w:t>the Plain Language Action and Information Network (</w:t>
      </w:r>
      <w:r w:rsidRPr="006627EB">
        <w:rPr>
          <w:rFonts w:ascii="Times New Roman" w:hAnsi="Times New Roman" w:cs="Times New Roman"/>
          <w:sz w:val="24"/>
          <w:szCs w:val="24"/>
        </w:rPr>
        <w:t>PLAIN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9673D">
        <w:t xml:space="preserve"> </w:t>
      </w:r>
      <w:hyperlink r:id="rId7" w:history="1">
        <w:r>
          <w:rPr>
            <w:rStyle w:val="Hyperlink"/>
          </w:rPr>
          <w:t>http://www.plainlanguage.gov/</w:t>
        </w:r>
      </w:hyperlink>
    </w:p>
    <w:p w:rsidR="00AE580B" w:rsidRPr="006627EB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</w:t>
      </w:r>
      <w:r w:rsidRPr="006627EB">
        <w:rPr>
          <w:rFonts w:ascii="Times New Roman" w:hAnsi="Times New Roman" w:cs="Times New Roman"/>
          <w:sz w:val="24"/>
          <w:szCs w:val="24"/>
        </w:rPr>
        <w:t xml:space="preserve"> staff traini</w:t>
      </w:r>
      <w:r>
        <w:rPr>
          <w:rFonts w:ascii="Times New Roman" w:hAnsi="Times New Roman" w:cs="Times New Roman"/>
          <w:sz w:val="24"/>
          <w:szCs w:val="24"/>
        </w:rPr>
        <w:t>ng on plain language standards for those involved in producing material for the voter guide (except proponents, opponents, and candidates?).</w:t>
      </w:r>
    </w:p>
    <w:p w:rsidR="00AE580B" w:rsidRPr="003B0133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visuals and icons throughout the guide to help voters easily reference and/or comprehend important and/or complex material. While all voters can benefit from this given our increasingly visual culture, voters with certain disabilities and limited-English voters would benefit tremendously from the additional cues. </w:t>
      </w:r>
    </w:p>
    <w:p w:rsidR="00AE580B" w:rsidRPr="006627EB" w:rsidRDefault="00AE580B" w:rsidP="00AE58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E580B" w:rsidRPr="001A1066" w:rsidRDefault="00AE580B" w:rsidP="00AE58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066">
        <w:rPr>
          <w:rFonts w:ascii="Times New Roman" w:hAnsi="Times New Roman" w:cs="Times New Roman"/>
          <w:b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b/>
          <w:sz w:val="24"/>
          <w:szCs w:val="24"/>
        </w:rPr>
        <w:t>Access</w:t>
      </w:r>
    </w:p>
    <w:p w:rsidR="00AE580B" w:rsidRPr="006627EB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7EB">
        <w:rPr>
          <w:rFonts w:ascii="Times New Roman" w:hAnsi="Times New Roman" w:cs="Times New Roman"/>
          <w:sz w:val="24"/>
          <w:szCs w:val="24"/>
        </w:rPr>
        <w:t xml:space="preserve">Create a Language Access Advisory Committee (LAAC)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6627EB">
        <w:rPr>
          <w:rFonts w:ascii="Times New Roman" w:hAnsi="Times New Roman" w:cs="Times New Roman"/>
          <w:sz w:val="24"/>
          <w:szCs w:val="24"/>
        </w:rPr>
        <w:t xml:space="preserve"> aid the SOS in </w:t>
      </w:r>
      <w:r>
        <w:rPr>
          <w:rFonts w:ascii="Times New Roman" w:hAnsi="Times New Roman" w:cs="Times New Roman"/>
          <w:sz w:val="24"/>
          <w:szCs w:val="24"/>
        </w:rPr>
        <w:t>understanding and better serving voters who are limited-English proficient.</w:t>
      </w:r>
    </w:p>
    <w:p w:rsidR="00AE580B" w:rsidRPr="006627EB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</w:t>
      </w:r>
      <w:r w:rsidRPr="006627EB">
        <w:rPr>
          <w:rFonts w:ascii="Times New Roman" w:hAnsi="Times New Roman" w:cs="Times New Roman"/>
          <w:sz w:val="24"/>
          <w:szCs w:val="24"/>
        </w:rPr>
        <w:t xml:space="preserve"> outreach and education </w:t>
      </w:r>
      <w:r>
        <w:rPr>
          <w:rFonts w:ascii="Times New Roman" w:hAnsi="Times New Roman" w:cs="Times New Roman"/>
          <w:sz w:val="24"/>
          <w:szCs w:val="24"/>
        </w:rPr>
        <w:t xml:space="preserve">to limited-English communities </w:t>
      </w:r>
      <w:r w:rsidRPr="006627EB">
        <w:rPr>
          <w:rFonts w:ascii="Times New Roman" w:hAnsi="Times New Roman" w:cs="Times New Roman"/>
          <w:sz w:val="24"/>
          <w:szCs w:val="24"/>
        </w:rPr>
        <w:t xml:space="preserve">regarding </w:t>
      </w:r>
      <w:r>
        <w:rPr>
          <w:rFonts w:ascii="Times New Roman" w:hAnsi="Times New Roman" w:cs="Times New Roman"/>
          <w:sz w:val="24"/>
          <w:szCs w:val="24"/>
        </w:rPr>
        <w:t>the availability of language accessible materials.</w:t>
      </w:r>
      <w:r w:rsidRPr="00662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80B" w:rsidRPr="006627EB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all translated voter guides on public display at the same time as the English guide for the public to help identify </w:t>
      </w:r>
      <w:r w:rsidRPr="006627EB">
        <w:rPr>
          <w:rFonts w:ascii="Times New Roman" w:hAnsi="Times New Roman" w:cs="Times New Roman"/>
          <w:sz w:val="24"/>
          <w:szCs w:val="24"/>
        </w:rPr>
        <w:t>translation errors</w:t>
      </w:r>
      <w:r>
        <w:rPr>
          <w:rFonts w:ascii="Times New Roman" w:hAnsi="Times New Roman" w:cs="Times New Roman"/>
          <w:sz w:val="24"/>
          <w:szCs w:val="24"/>
        </w:rPr>
        <w:t xml:space="preserve"> and make recommendations for changes prior to the distribution of the guides.</w:t>
      </w:r>
    </w:p>
    <w:p w:rsidR="00AE580B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 new practices for creating alternate language voter guides that are more linguistically and culturally relevant rather than the current word for word translations. </w:t>
      </w:r>
    </w:p>
    <w:p w:rsidR="00AE580B" w:rsidRPr="006627EB" w:rsidRDefault="00AE580B" w:rsidP="00AE580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E580B" w:rsidRPr="001A1066" w:rsidRDefault="00AE580B" w:rsidP="00AE58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066">
        <w:rPr>
          <w:rFonts w:ascii="Times New Roman" w:hAnsi="Times New Roman" w:cs="Times New Roman"/>
          <w:b/>
          <w:sz w:val="24"/>
          <w:szCs w:val="24"/>
        </w:rPr>
        <w:t xml:space="preserve">Voter Guide Format </w:t>
      </w:r>
      <w:r>
        <w:rPr>
          <w:rFonts w:ascii="Times New Roman" w:hAnsi="Times New Roman" w:cs="Times New Roman"/>
          <w:b/>
          <w:sz w:val="24"/>
          <w:szCs w:val="24"/>
        </w:rPr>
        <w:t>&amp; Targeting</w:t>
      </w:r>
      <w:r w:rsidRPr="001A10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80B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7EB">
        <w:rPr>
          <w:rFonts w:ascii="Times New Roman" w:hAnsi="Times New Roman" w:cs="Times New Roman"/>
          <w:sz w:val="24"/>
          <w:szCs w:val="24"/>
        </w:rPr>
        <w:lastRenderedPageBreak/>
        <w:t>Add an option on the voter reg</w:t>
      </w:r>
      <w:r>
        <w:rPr>
          <w:rFonts w:ascii="Times New Roman" w:hAnsi="Times New Roman" w:cs="Times New Roman"/>
          <w:sz w:val="24"/>
          <w:szCs w:val="24"/>
        </w:rPr>
        <w:t>istration</w:t>
      </w:r>
      <w:r w:rsidRPr="006627EB">
        <w:rPr>
          <w:rFonts w:ascii="Times New Roman" w:hAnsi="Times New Roman" w:cs="Times New Roman"/>
          <w:sz w:val="24"/>
          <w:szCs w:val="24"/>
        </w:rPr>
        <w:t xml:space="preserve"> card </w:t>
      </w:r>
      <w:r>
        <w:rPr>
          <w:rFonts w:ascii="Times New Roman" w:hAnsi="Times New Roman" w:cs="Times New Roman"/>
          <w:sz w:val="24"/>
          <w:szCs w:val="24"/>
        </w:rPr>
        <w:t>for voters to</w:t>
      </w:r>
      <w:r w:rsidRPr="006627EB">
        <w:rPr>
          <w:rFonts w:ascii="Times New Roman" w:hAnsi="Times New Roman" w:cs="Times New Roman"/>
          <w:sz w:val="24"/>
          <w:szCs w:val="24"/>
        </w:rPr>
        <w:t xml:space="preserve"> select </w:t>
      </w:r>
      <w:r>
        <w:rPr>
          <w:rFonts w:ascii="Times New Roman" w:hAnsi="Times New Roman" w:cs="Times New Roman"/>
          <w:sz w:val="24"/>
          <w:szCs w:val="24"/>
        </w:rPr>
        <w:t>their preferred</w:t>
      </w:r>
      <w:r w:rsidRPr="006627EB">
        <w:rPr>
          <w:rFonts w:ascii="Times New Roman" w:hAnsi="Times New Roman" w:cs="Times New Roman"/>
          <w:sz w:val="24"/>
          <w:szCs w:val="24"/>
        </w:rPr>
        <w:t xml:space="preserve"> voter guide format </w:t>
      </w:r>
      <w:r>
        <w:rPr>
          <w:rFonts w:ascii="Times New Roman" w:hAnsi="Times New Roman" w:cs="Times New Roman"/>
          <w:sz w:val="24"/>
          <w:szCs w:val="24"/>
        </w:rPr>
        <w:t>and language.</w:t>
      </w:r>
      <w:r w:rsidRPr="00662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80B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availability and accessibility of formats for disability communities by focusing on a consumer-based approach (i.e. get rid of cassette return programs and make sure all voters have access to accessible materials in a timely manner; systems and procedures for requesting formats should be user-friendly). </w:t>
      </w:r>
    </w:p>
    <w:p w:rsidR="00AE580B" w:rsidRPr="006627EB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information about a voter’s preferred language and format to target distribution of materials to voters. By making the preferred format available to the voter at the outset, each voter will have a maximum amount of time to peruse the information and make an informed decision; voters with disabilities and limited-English proficiency should not have to request materials separately or at a later time if they have indicated a preference.</w:t>
      </w:r>
    </w:p>
    <w:p w:rsidR="00AE580B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Disability Access Advisory Group (similar to language access advisory group) to advise SOS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80B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a study and receive community input to identify new formats that are needed. </w:t>
      </w:r>
      <w:r>
        <w:rPr>
          <w:rFonts w:ascii="Times New Roman" w:hAnsi="Times New Roman" w:cs="Times New Roman"/>
          <w:sz w:val="24"/>
          <w:szCs w:val="24"/>
        </w:rPr>
        <w:t xml:space="preserve">For example, voters who receive their guides by mail can receive a PDF link, but this is not an accessible format for voters using screen readers. An html version would be better. </w:t>
      </w:r>
    </w:p>
    <w:p w:rsidR="00AE580B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VoteCal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and/or an</w:t>
      </w:r>
      <w:r w:rsidRPr="006627EB">
        <w:rPr>
          <w:rFonts w:ascii="Times New Roman" w:hAnsi="Times New Roman" w:cs="Times New Roman"/>
          <w:sz w:val="24"/>
          <w:szCs w:val="24"/>
        </w:rPr>
        <w:t xml:space="preserve"> online voter lookup tool </w:t>
      </w:r>
      <w:r>
        <w:rPr>
          <w:rFonts w:ascii="Times New Roman" w:hAnsi="Times New Roman" w:cs="Times New Roman"/>
          <w:sz w:val="24"/>
          <w:szCs w:val="24"/>
        </w:rPr>
        <w:t xml:space="preserve">or voter profile tool, allow voters to make changes to their preferences. </w:t>
      </w:r>
    </w:p>
    <w:p w:rsidR="00AE580B" w:rsidRPr="003B0133" w:rsidRDefault="00AE580B" w:rsidP="00AE580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E580B" w:rsidRDefault="00AE580B" w:rsidP="00AE58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066">
        <w:rPr>
          <w:rFonts w:ascii="Times New Roman" w:hAnsi="Times New Roman" w:cs="Times New Roman"/>
          <w:b/>
          <w:sz w:val="24"/>
          <w:szCs w:val="24"/>
        </w:rPr>
        <w:t xml:space="preserve">Hire a tech consultant or create a Deputy Secretary of Technology </w:t>
      </w:r>
    </w:p>
    <w:p w:rsidR="00AE580B" w:rsidRPr="00AE580B" w:rsidRDefault="00AE580B" w:rsidP="00AE580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80B">
        <w:rPr>
          <w:rFonts w:ascii="Times New Roman" w:hAnsi="Times New Roman" w:cs="Times New Roman"/>
          <w:sz w:val="24"/>
          <w:szCs w:val="24"/>
        </w:rPr>
        <w:t xml:space="preserve">Considering the broad range of technology related projects currently underway at the SOS department, a Deputy Secretary of Technology could help with current and future projects such as </w:t>
      </w:r>
      <w:proofErr w:type="spellStart"/>
      <w:r w:rsidRPr="00AE580B">
        <w:rPr>
          <w:rFonts w:ascii="Times New Roman" w:hAnsi="Times New Roman" w:cs="Times New Roman"/>
          <w:sz w:val="24"/>
          <w:szCs w:val="24"/>
        </w:rPr>
        <w:t>VoteCal</w:t>
      </w:r>
      <w:proofErr w:type="spellEnd"/>
      <w:r w:rsidRPr="00AE580B">
        <w:rPr>
          <w:rFonts w:ascii="Times New Roman" w:hAnsi="Times New Roman" w:cs="Times New Roman"/>
          <w:sz w:val="24"/>
          <w:szCs w:val="24"/>
        </w:rPr>
        <w:t>, voter lookup tools, an online interactive voter guide, mobile voter guides, etc.</w:t>
      </w:r>
      <w:r w:rsidRPr="00AE580B" w:rsidDel="00076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49" w:rsidRDefault="000B2249">
      <w:bookmarkStart w:id="0" w:name="_GoBack"/>
      <w:bookmarkEnd w:id="0"/>
    </w:p>
    <w:sectPr w:rsidR="000B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2E6D"/>
    <w:multiLevelType w:val="hybridMultilevel"/>
    <w:tmpl w:val="4D4C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2A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B"/>
    <w:rsid w:val="000B2249"/>
    <w:rsid w:val="00A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580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E5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8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580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E5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8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lainlanguag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Greenlining Institute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Romero</dc:creator>
  <cp:lastModifiedBy>Michelle Romero</cp:lastModifiedBy>
  <cp:revision>1</cp:revision>
  <dcterms:created xsi:type="dcterms:W3CDTF">2013-07-10T17:58:00Z</dcterms:created>
  <dcterms:modified xsi:type="dcterms:W3CDTF">2013-07-10T18:05:00Z</dcterms:modified>
</cp:coreProperties>
</file>