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</w:t>
        <w:tab/>
        <w:tab/>
        <w:tab/>
        <w:tab/>
        <w:tab/>
        <w:t xml:space="preserve">Date:____________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Narrow the Root Problem: COGS 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note of your interview gathering session.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Challenges: </w:t>
            </w:r>
          </w:p>
        </w:tc>
      </w:tr>
      <w:tr>
        <w:trPr>
          <w:trHeight w:val="30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Opportunities: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Gaps:</w:t>
            </w:r>
          </w:p>
        </w:tc>
      </w:tr>
      <w:tr>
        <w:trPr>
          <w:trHeight w:val="30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Surprises: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