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Name: ______________________________________</w:t>
        <w:tab/>
        <w:tab/>
        <w:t>Date_______</w:t>
        <w:tab/>
        <w:tab/>
        <w:tab/>
        <w:t>Period_____</w:t>
      </w: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normal.0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Directions: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>Write your evaluation of each presentation in the spaces provided.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 xml:space="preserve">For full credit, you must be as specific as possible 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  <w:lang w:val="en-US"/>
        </w:rPr>
        <w:t xml:space="preserve">– 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>give actual detail in your critique.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 xml:space="preserve">POINTS WILL BE DEDUCTED if you write generalizations, such as, 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  <w:lang w:val="en-US"/>
        </w:rPr>
        <w:t>“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>They did everything well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  <w:lang w:val="en-US"/>
        </w:rPr>
        <w:t xml:space="preserve">” 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 xml:space="preserve">and/or 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  <w:lang w:val="en-US"/>
        </w:rPr>
        <w:t>“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>Nothing could be improved.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  <w:lang w:val="en-US"/>
        </w:rPr>
        <w:t>”</w:t>
      </w:r>
    </w:p>
    <w:p>
      <w:pPr>
        <w:pStyle w:val="normal.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normal.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>Project title:</w:t>
      </w:r>
    </w:p>
    <w:p>
      <w:pPr>
        <w:pStyle w:val="normal.0"/>
        <w:ind w:left="36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Authors:</w:t>
        <w:tab/>
      </w: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ab/>
        <w:t>Products analyzed:</w:t>
      </w: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Open or closed loop:</w:t>
      </w: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ab/>
        <w:t>Green chemistry principles identified:</w:t>
      </w: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What did they do well?</w:t>
      </w: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How could the project be improved?</w:t>
      </w: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>Project title:</w:t>
      </w:r>
    </w:p>
    <w:p>
      <w:pPr>
        <w:pStyle w:val="normal.0"/>
        <w:ind w:left="360" w:firstLine="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>Authors:</w:t>
        <w:tab/>
      </w:r>
    </w:p>
    <w:p>
      <w:pPr>
        <w:pStyle w:val="normal.0"/>
        <w:ind w:left="1080" w:firstLine="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  <w:r>
        <w:rPr>
          <w:rFonts w:ascii="Times Roman" w:cs="Times Roman" w:hAnsi="Times Roman" w:eastAsia="Times Roman"/>
          <w:b w:val="1"/>
          <w:bCs w:val="1"/>
          <w:sz w:val="26"/>
          <w:szCs w:val="26"/>
          <w:rtl w:val="0"/>
        </w:rPr>
        <w:tab/>
        <w:t>Products analyzed:</w:t>
      </w:r>
    </w:p>
    <w:p>
      <w:pPr>
        <w:pStyle w:val="normal.0"/>
        <w:ind w:left="720" w:hanging="72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>Open or closed loop:</w:t>
      </w:r>
    </w:p>
    <w:p>
      <w:pPr>
        <w:pStyle w:val="normal.0"/>
        <w:ind w:left="1080" w:firstLine="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  <w:r>
        <w:rPr>
          <w:rFonts w:ascii="Times Roman" w:cs="Times Roman" w:hAnsi="Times Roman" w:eastAsia="Times Roman"/>
          <w:b w:val="1"/>
          <w:bCs w:val="1"/>
          <w:sz w:val="26"/>
          <w:szCs w:val="26"/>
          <w:rtl w:val="0"/>
        </w:rPr>
        <w:tab/>
        <w:t>Green chemistry principles identified:</w:t>
      </w:r>
    </w:p>
    <w:p>
      <w:pPr>
        <w:pStyle w:val="normal.0"/>
        <w:ind w:left="720" w:hanging="72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>What did they do well?</w:t>
      </w:r>
    </w:p>
    <w:p>
      <w:pPr>
        <w:pStyle w:val="normal.0"/>
        <w:ind w:left="1080" w:firstLine="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>How could the project be improved?</w:t>
      </w:r>
    </w:p>
    <w:p>
      <w:pPr>
        <w:pStyle w:val="normal.0"/>
        <w:ind w:left="1080" w:firstLine="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normal.0"/>
        <w:ind w:left="72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72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72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72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72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72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72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72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72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72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72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72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72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72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72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72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72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720" w:firstLine="0"/>
        <w:rPr>
          <w:b w:val="1"/>
          <w:bCs w:val="1"/>
          <w:sz w:val="26"/>
          <w:szCs w:val="26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>Project title:</w:t>
      </w:r>
    </w:p>
    <w:p>
      <w:pPr>
        <w:pStyle w:val="normal.0"/>
        <w:ind w:left="36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Authors:</w:t>
        <w:tab/>
      </w: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ab/>
        <w:t>Products analyzed:</w:t>
      </w: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Open or closed loop:</w:t>
      </w: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ab/>
        <w:t>Green chemistry principles identified:</w:t>
      </w: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What did they do well?</w:t>
      </w: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How could the project be improved?</w:t>
      </w: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>Project title:</w:t>
      </w:r>
    </w:p>
    <w:p>
      <w:pPr>
        <w:pStyle w:val="normal.0"/>
        <w:ind w:left="36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Authors:</w:t>
        <w:tab/>
      </w: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ab/>
        <w:t>Products analyzed:</w:t>
      </w: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Open or closed loop:</w:t>
      </w: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ab/>
        <w:t>Green chemistry principles identified:</w:t>
      </w: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  <w:bookmarkStart w:name="_gjdgxs" w:id="0"/>
      <w:bookmarkEnd w:id="0"/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</w:p>
    <w:p>
      <w:pPr>
        <w:pStyle w:val="normal.0"/>
        <w:ind w:left="720" w:hanging="720"/>
        <w:rPr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What did they do well?</w:t>
      </w: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  <w:ind w:left="1800" w:hanging="108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How could the project be improved?</w:t>
      </w:r>
    </w:p>
    <w:p>
      <w:pPr>
        <w:pStyle w:val="normal.0"/>
        <w:ind w:left="1080" w:firstLine="0"/>
        <w:rPr>
          <w:b w:val="1"/>
          <w:bCs w:val="1"/>
          <w:sz w:val="26"/>
          <w:szCs w:val="26"/>
        </w:rPr>
      </w:pPr>
    </w:p>
    <w:p>
      <w:pPr>
        <w:pStyle w:val="normal.0"/>
      </w:pPr>
      <w:r>
        <w:rPr>
          <w:b w:val="1"/>
          <w:bCs w:val="1"/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320"/>
        <w:tab w:val="right" w:pos="8640"/>
      </w:tabs>
      <w:jc w:val="right"/>
    </w:pP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rPr>
        <w:b w:val="1"/>
        <w:bCs w:val="1"/>
        <w:rtl w:val="0"/>
        <w:lang w:val="en-US"/>
      </w:rPr>
      <w:t>Lifecycle Analysis Peer Evaluations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