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5C58" w14:textId="77777777" w:rsidR="007C6293" w:rsidRPr="00DD5232" w:rsidRDefault="009B2052" w:rsidP="00DD5232">
      <w:pPr>
        <w:jc w:val="center"/>
        <w:rPr>
          <w:rFonts w:ascii="Cambria" w:hAnsi="Cambria"/>
          <w:noProof/>
          <w:color w:val="000000" w:themeColor="text1"/>
          <w:sz w:val="26"/>
          <w:szCs w:val="26"/>
          <w:lang w:val="es-ES"/>
        </w:rPr>
      </w:pPr>
      <w:bookmarkStart w:id="0" w:name="_GoBack"/>
      <w:bookmarkEnd w:id="0"/>
    </w:p>
    <w:p w14:paraId="65D34554" w14:textId="7AFC187E" w:rsidR="00AA30D4" w:rsidRPr="00DD5232" w:rsidRDefault="00675D33" w:rsidP="00DD5232">
      <w:pPr>
        <w:jc w:val="center"/>
        <w:rPr>
          <w:rFonts w:ascii="Cambria" w:eastAsia="Times New Roman" w:hAnsi="Cambria" w:cs="Times New Roman"/>
          <w:b/>
          <w:bCs/>
          <w:noProof/>
          <w:color w:val="000000" w:themeColor="text1"/>
          <w:sz w:val="26"/>
          <w:szCs w:val="26"/>
          <w:lang w:val="es-ES"/>
        </w:rPr>
      </w:pPr>
      <w:r w:rsidRPr="00DD5232">
        <w:rPr>
          <w:rFonts w:ascii="Cambria" w:eastAsia="Times New Roman" w:hAnsi="Cambria" w:cs="Times New Roman"/>
          <w:b/>
          <w:bCs/>
          <w:noProof/>
          <w:color w:val="000000" w:themeColor="text1"/>
          <w:sz w:val="26"/>
          <w:szCs w:val="26"/>
          <w:lang w:val="es-ES"/>
        </w:rPr>
        <w:t>Guía para el Maestro</w:t>
      </w:r>
    </w:p>
    <w:p w14:paraId="7517A28A" w14:textId="176B23EB" w:rsidR="00AA30D4" w:rsidRPr="00DD5232" w:rsidRDefault="00AA30D4" w:rsidP="00DD5232">
      <w:pPr>
        <w:jc w:val="center"/>
        <w:rPr>
          <w:rFonts w:ascii="Cambria" w:eastAsia="Times New Roman" w:hAnsi="Cambria" w:cs="Times New Roman"/>
          <w:b/>
          <w:bCs/>
          <w:noProof/>
          <w:color w:val="000000" w:themeColor="text1"/>
          <w:sz w:val="26"/>
          <w:szCs w:val="26"/>
          <w:lang w:val="es-ES"/>
        </w:rPr>
      </w:pPr>
      <w:r w:rsidRPr="00DD5232">
        <w:rPr>
          <w:rFonts w:ascii="Cambria" w:eastAsia="Times New Roman" w:hAnsi="Cambria" w:cs="Times New Roman"/>
          <w:b/>
          <w:bCs/>
          <w:noProof/>
          <w:color w:val="000000" w:themeColor="text1"/>
          <w:sz w:val="26"/>
          <w:szCs w:val="26"/>
          <w:lang w:val="es-ES"/>
        </w:rPr>
        <w:t xml:space="preserve">LOS </w:t>
      </w:r>
      <w:r w:rsidR="0064317B" w:rsidRPr="00DD5232">
        <w:rPr>
          <w:rFonts w:ascii="Cambria" w:eastAsia="Times New Roman" w:hAnsi="Cambria" w:cs="Times New Roman"/>
          <w:b/>
          <w:bCs/>
          <w:noProof/>
          <w:color w:val="000000" w:themeColor="text1"/>
          <w:sz w:val="26"/>
          <w:szCs w:val="26"/>
          <w:lang w:val="es-ES"/>
        </w:rPr>
        <w:t>“</w:t>
      </w:r>
      <w:r w:rsidRPr="00DD5232">
        <w:rPr>
          <w:rFonts w:ascii="Cambria" w:eastAsia="Times New Roman" w:hAnsi="Cambria" w:cs="Times New Roman"/>
          <w:b/>
          <w:bCs/>
          <w:noProof/>
          <w:color w:val="000000" w:themeColor="text1"/>
          <w:sz w:val="26"/>
          <w:szCs w:val="26"/>
          <w:lang w:val="es-ES"/>
        </w:rPr>
        <w:t>INQUILINOS</w:t>
      </w:r>
      <w:r w:rsidR="0064317B" w:rsidRPr="00DD5232">
        <w:rPr>
          <w:rFonts w:ascii="Cambria" w:eastAsia="Times New Roman" w:hAnsi="Cambria" w:cs="Times New Roman"/>
          <w:b/>
          <w:bCs/>
          <w:noProof/>
          <w:color w:val="000000" w:themeColor="text1"/>
          <w:sz w:val="26"/>
          <w:szCs w:val="26"/>
          <w:lang w:val="es-ES"/>
        </w:rPr>
        <w:t>”</w:t>
      </w:r>
      <w:r w:rsidRPr="00DD5232">
        <w:rPr>
          <w:rFonts w:ascii="Cambria" w:eastAsia="Times New Roman" w:hAnsi="Cambria" w:cs="Times New Roman"/>
          <w:b/>
          <w:bCs/>
          <w:noProof/>
          <w:color w:val="000000" w:themeColor="text1"/>
          <w:sz w:val="26"/>
          <w:szCs w:val="26"/>
          <w:lang w:val="es-ES"/>
        </w:rPr>
        <w:t xml:space="preserve"> QUE MI CUERPO NECESITA</w:t>
      </w:r>
    </w:p>
    <w:p w14:paraId="26C38A6F" w14:textId="77777777" w:rsidR="00AA30D4" w:rsidRPr="00DD5232" w:rsidRDefault="00AA30D4" w:rsidP="00DD5232">
      <w:pPr>
        <w:jc w:val="center"/>
        <w:rPr>
          <w:rFonts w:ascii="Cambria" w:eastAsia="Times New Roman" w:hAnsi="Cambria" w:cs="Times New Roman"/>
          <w:noProof/>
          <w:color w:val="000000" w:themeColor="text1"/>
          <w:sz w:val="26"/>
          <w:szCs w:val="26"/>
          <w:lang w:val="es-ES"/>
        </w:rPr>
      </w:pPr>
    </w:p>
    <w:p w14:paraId="36A2995E" w14:textId="77777777"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b/>
          <w:bCs/>
          <w:noProof/>
          <w:color w:val="000000" w:themeColor="text1"/>
          <w:sz w:val="26"/>
          <w:szCs w:val="26"/>
          <w:lang w:val="es-ES"/>
        </w:rPr>
        <w:t>Estimado Profesor</w:t>
      </w:r>
    </w:p>
    <w:p w14:paraId="2A59BE35" w14:textId="77777777" w:rsidR="0014684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Es un placer colaborar contigo en esta práctica de biología que les dará a muchos jóvenes sus primeros vista</w:t>
      </w:r>
      <w:r w:rsidR="003F029E" w:rsidRPr="00DD5232">
        <w:rPr>
          <w:rFonts w:ascii="Cambria" w:eastAsia="Times New Roman" w:hAnsi="Cambria" w:cs="Times New Roman"/>
          <w:noProof/>
          <w:color w:val="000000" w:themeColor="text1"/>
          <w:sz w:val="26"/>
          <w:szCs w:val="26"/>
          <w:lang w:val="es-ES"/>
        </w:rPr>
        <w:t xml:space="preserve">zos al reino de las bacterias - un reino de seres que raramente </w:t>
      </w:r>
      <w:r w:rsidRPr="00DD5232">
        <w:rPr>
          <w:rFonts w:ascii="Cambria" w:eastAsia="Times New Roman" w:hAnsi="Cambria" w:cs="Times New Roman"/>
          <w:noProof/>
          <w:color w:val="000000" w:themeColor="text1"/>
          <w:sz w:val="26"/>
          <w:szCs w:val="26"/>
          <w:lang w:val="es-ES"/>
        </w:rPr>
        <w:t xml:space="preserve">vemos pero siempre está presente. La finalidad de este video es que los estudiantes se den cuenta de la presencia omnisciente de las bacterias y que desasocien su concepto con el de las enfermedades para redirigirlo a la importancia que tienen en nuestra salud, la industria y nuestra propia evolución. </w:t>
      </w:r>
    </w:p>
    <w:p w14:paraId="4B205B87" w14:textId="77777777" w:rsidR="00146844" w:rsidRPr="00DD5232" w:rsidRDefault="00146844" w:rsidP="00DD5232">
      <w:pPr>
        <w:jc w:val="center"/>
        <w:rPr>
          <w:rFonts w:ascii="Cambria" w:eastAsia="Times New Roman" w:hAnsi="Cambria" w:cs="Times New Roman"/>
          <w:noProof/>
          <w:color w:val="000000" w:themeColor="text1"/>
          <w:sz w:val="26"/>
          <w:szCs w:val="26"/>
          <w:lang w:val="es-ES"/>
        </w:rPr>
      </w:pPr>
    </w:p>
    <w:p w14:paraId="33643438" w14:textId="681C1ED5" w:rsidR="00146844" w:rsidRPr="00DD5232" w:rsidRDefault="006C21BC" w:rsidP="00DD5232">
      <w:pPr>
        <w:rPr>
          <w:rFonts w:ascii="Cambria" w:eastAsia="Times New Roman" w:hAnsi="Cambria" w:cs="Times New Roman"/>
          <w:b/>
          <w:noProof/>
          <w:color w:val="000000" w:themeColor="text1"/>
          <w:sz w:val="26"/>
          <w:szCs w:val="26"/>
          <w:lang w:val="es-ES"/>
        </w:rPr>
      </w:pPr>
      <w:r w:rsidRPr="00DD5232">
        <w:rPr>
          <w:rFonts w:ascii="Cambria" w:eastAsia="Times New Roman" w:hAnsi="Cambria" w:cs="Times New Roman"/>
          <w:b/>
          <w:noProof/>
          <w:color w:val="000000" w:themeColor="text1"/>
          <w:sz w:val="26"/>
          <w:szCs w:val="26"/>
          <w:lang w:val="es-ES"/>
        </w:rPr>
        <w:t>Actividad 1</w:t>
      </w:r>
    </w:p>
    <w:p w14:paraId="6335E2B4" w14:textId="45F78FCF" w:rsidR="00BE3ABA" w:rsidRPr="00DD5232" w:rsidRDefault="00065229"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En esta primera actividad, les pedi</w:t>
      </w:r>
      <w:r w:rsidR="00AA30D4" w:rsidRPr="00DD5232">
        <w:rPr>
          <w:rFonts w:ascii="Cambria" w:eastAsia="Times New Roman" w:hAnsi="Cambria" w:cs="Times New Roman"/>
          <w:noProof/>
          <w:color w:val="000000" w:themeColor="text1"/>
          <w:sz w:val="26"/>
          <w:szCs w:val="26"/>
          <w:lang w:val="es-ES"/>
        </w:rPr>
        <w:t>mos a los estudiantes que visualicen</w:t>
      </w:r>
      <w:r w:rsidRPr="00DD5232">
        <w:rPr>
          <w:rFonts w:ascii="Cambria" w:eastAsia="Times New Roman" w:hAnsi="Cambria" w:cs="Times New Roman"/>
          <w:noProof/>
          <w:color w:val="000000" w:themeColor="text1"/>
          <w:sz w:val="26"/>
          <w:szCs w:val="26"/>
          <w:lang w:val="es-ES"/>
        </w:rPr>
        <w:t xml:space="preserve"> y den ejemplos de los </w:t>
      </w:r>
      <w:r w:rsidR="004A6960" w:rsidRPr="00DD5232">
        <w:rPr>
          <w:rFonts w:ascii="Cambria" w:eastAsia="Times New Roman" w:hAnsi="Cambria" w:cs="Times New Roman"/>
          <w:noProof/>
          <w:color w:val="000000" w:themeColor="text1"/>
          <w:sz w:val="26"/>
          <w:szCs w:val="26"/>
          <w:lang w:val="es-ES"/>
        </w:rPr>
        <w:t>lugares en su casa donde</w:t>
      </w:r>
      <w:r w:rsidRPr="00DD5232">
        <w:rPr>
          <w:rFonts w:ascii="Cambria" w:eastAsia="Times New Roman" w:hAnsi="Cambria" w:cs="Times New Roman"/>
          <w:noProof/>
          <w:color w:val="000000" w:themeColor="text1"/>
          <w:sz w:val="26"/>
          <w:szCs w:val="26"/>
          <w:lang w:val="es-ES"/>
        </w:rPr>
        <w:t xml:space="preserve"> hay más bacterias, y de los </w:t>
      </w:r>
      <w:r w:rsidR="00AA30D4" w:rsidRPr="00DD5232">
        <w:rPr>
          <w:rFonts w:ascii="Cambria" w:eastAsia="Times New Roman" w:hAnsi="Cambria" w:cs="Times New Roman"/>
          <w:noProof/>
          <w:color w:val="000000" w:themeColor="text1"/>
          <w:sz w:val="26"/>
          <w:szCs w:val="26"/>
          <w:lang w:val="es-ES"/>
        </w:rPr>
        <w:t>lugares del cuerpo tienen más bacterias viviendo sobre ellos</w:t>
      </w:r>
      <w:r w:rsidR="00BE3ABA" w:rsidRPr="00DD5232">
        <w:rPr>
          <w:rFonts w:ascii="Cambria" w:eastAsia="Times New Roman" w:hAnsi="Cambria" w:cs="Times New Roman"/>
          <w:noProof/>
          <w:color w:val="000000" w:themeColor="text1"/>
          <w:sz w:val="26"/>
          <w:szCs w:val="26"/>
          <w:lang w:val="es-ES"/>
        </w:rPr>
        <w:t xml:space="preserve">. </w:t>
      </w:r>
    </w:p>
    <w:p w14:paraId="74751571" w14:textId="77777777" w:rsidR="003F029E" w:rsidRPr="00DD5232" w:rsidRDefault="003F029E" w:rsidP="00DD5232">
      <w:pPr>
        <w:rPr>
          <w:rFonts w:ascii="Cambria" w:eastAsia="Times New Roman" w:hAnsi="Cambria" w:cs="Times New Roman"/>
          <w:b/>
          <w:bCs/>
          <w:noProof/>
          <w:color w:val="000000" w:themeColor="text1"/>
          <w:sz w:val="26"/>
          <w:szCs w:val="26"/>
          <w:lang w:val="es-ES"/>
        </w:rPr>
      </w:pPr>
    </w:p>
    <w:p w14:paraId="4AC47D5F" w14:textId="77777777"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b/>
          <w:bCs/>
          <w:noProof/>
          <w:color w:val="000000" w:themeColor="text1"/>
          <w:sz w:val="26"/>
          <w:szCs w:val="26"/>
          <w:lang w:val="es-ES"/>
        </w:rPr>
        <w:t>Actividad 2</w:t>
      </w:r>
    </w:p>
    <w:p w14:paraId="4554D350" w14:textId="77777777" w:rsidR="00065229"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Para realizar esta actividad es importante</w:t>
      </w:r>
      <w:r w:rsidRPr="00DD5232">
        <w:rPr>
          <w:rFonts w:ascii="Cambria" w:eastAsia="Times New Roman" w:hAnsi="Cambria" w:cs="Times New Roman"/>
          <w:b/>
          <w:bCs/>
          <w:noProof/>
          <w:color w:val="000000" w:themeColor="text1"/>
          <w:sz w:val="26"/>
          <w:szCs w:val="26"/>
          <w:lang w:val="es-ES"/>
        </w:rPr>
        <w:t> </w:t>
      </w:r>
      <w:r w:rsidRPr="00DD5232">
        <w:rPr>
          <w:rFonts w:ascii="Cambria" w:eastAsia="Times New Roman" w:hAnsi="Cambria" w:cs="Times New Roman"/>
          <w:noProof/>
          <w:color w:val="000000" w:themeColor="text1"/>
          <w:sz w:val="26"/>
          <w:szCs w:val="26"/>
          <w:lang w:val="es-ES"/>
        </w:rPr>
        <w:t>tener a la mano una regla, un cuaderno para notas, una pluma, la foto que su profesor les brindará.</w:t>
      </w:r>
      <w:r w:rsidR="00065229" w:rsidRPr="00DD5232">
        <w:rPr>
          <w:rFonts w:ascii="Cambria" w:eastAsia="Times New Roman" w:hAnsi="Cambria" w:cs="Times New Roman"/>
          <w:noProof/>
          <w:color w:val="000000" w:themeColor="text1"/>
          <w:sz w:val="26"/>
          <w:szCs w:val="26"/>
          <w:lang w:val="es-ES"/>
        </w:rPr>
        <w:t xml:space="preserve"> </w:t>
      </w:r>
    </w:p>
    <w:p w14:paraId="1EA1E0DE" w14:textId="77777777" w:rsidR="00065229" w:rsidRPr="00DD5232" w:rsidRDefault="00065229" w:rsidP="00DD5232">
      <w:pPr>
        <w:rPr>
          <w:rFonts w:ascii="Cambria" w:eastAsia="Times New Roman" w:hAnsi="Cambria" w:cs="Times New Roman"/>
          <w:noProof/>
          <w:color w:val="000000" w:themeColor="text1"/>
          <w:sz w:val="26"/>
          <w:szCs w:val="26"/>
          <w:lang w:val="es-ES"/>
        </w:rPr>
      </w:pPr>
    </w:p>
    <w:p w14:paraId="00DB7056" w14:textId="349D0C74" w:rsidR="00AA30D4" w:rsidRPr="00DD5232" w:rsidRDefault="00065229"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Cuando estén listos</w:t>
      </w:r>
      <w:r w:rsidR="00925F88" w:rsidRPr="00DD5232">
        <w:rPr>
          <w:rFonts w:ascii="Cambria" w:eastAsia="Times New Roman" w:hAnsi="Cambria" w:cs="Times New Roman"/>
          <w:noProof/>
          <w:color w:val="000000" w:themeColor="text1"/>
          <w:sz w:val="26"/>
          <w:szCs w:val="26"/>
          <w:lang w:val="es-ES"/>
        </w:rPr>
        <w:t>,</w:t>
      </w:r>
      <w:r w:rsidRPr="00DD5232">
        <w:rPr>
          <w:rFonts w:ascii="Cambria" w:eastAsia="Times New Roman" w:hAnsi="Cambria" w:cs="Times New Roman"/>
          <w:noProof/>
          <w:color w:val="000000" w:themeColor="text1"/>
          <w:sz w:val="26"/>
          <w:szCs w:val="26"/>
          <w:lang w:val="es-ES"/>
        </w:rPr>
        <w:t xml:space="preserve"> d</w:t>
      </w:r>
      <w:r w:rsidR="00412CBF" w:rsidRPr="00DD5232">
        <w:rPr>
          <w:rFonts w:ascii="Cambria" w:eastAsia="Times New Roman" w:hAnsi="Cambria" w:cs="Times New Roman"/>
          <w:noProof/>
          <w:color w:val="000000" w:themeColor="text1"/>
          <w:sz w:val="26"/>
          <w:szCs w:val="26"/>
          <w:lang w:val="es-ES"/>
        </w:rPr>
        <w:t>eterminen</w:t>
      </w:r>
      <w:r w:rsidR="004C633C" w:rsidRPr="00DD5232">
        <w:rPr>
          <w:rFonts w:ascii="Cambria" w:eastAsia="Times New Roman" w:hAnsi="Cambria" w:cs="Times New Roman"/>
          <w:noProof/>
          <w:color w:val="000000" w:themeColor="text1"/>
          <w:sz w:val="26"/>
          <w:szCs w:val="26"/>
          <w:lang w:val="es-ES"/>
        </w:rPr>
        <w:t xml:space="preserve"> </w:t>
      </w:r>
      <w:r w:rsidR="00AA30D4" w:rsidRPr="00DD5232">
        <w:rPr>
          <w:rFonts w:ascii="Cambria" w:eastAsia="Times New Roman" w:hAnsi="Cambria" w:cs="Times New Roman"/>
          <w:noProof/>
          <w:color w:val="000000" w:themeColor="text1"/>
          <w:sz w:val="26"/>
          <w:szCs w:val="26"/>
          <w:lang w:val="es-ES"/>
        </w:rPr>
        <w:t xml:space="preserve">cual es la célula humana y cuál es la célula bacteriana. </w:t>
      </w:r>
      <w:r w:rsidRPr="00DD5232">
        <w:rPr>
          <w:rFonts w:ascii="Cambria" w:eastAsia="Times New Roman" w:hAnsi="Cambria" w:cs="Times New Roman"/>
          <w:noProof/>
          <w:color w:val="000000" w:themeColor="text1"/>
          <w:sz w:val="26"/>
          <w:szCs w:val="26"/>
          <w:lang w:val="es-ES"/>
        </w:rPr>
        <w:t>Ahora u</w:t>
      </w:r>
      <w:r w:rsidR="00412CBF" w:rsidRPr="00DD5232">
        <w:rPr>
          <w:rFonts w:ascii="Cambria" w:eastAsia="Times New Roman" w:hAnsi="Cambria" w:cs="Times New Roman"/>
          <w:noProof/>
          <w:color w:val="000000" w:themeColor="text1"/>
          <w:sz w:val="26"/>
          <w:szCs w:val="26"/>
          <w:lang w:val="es-ES"/>
        </w:rPr>
        <w:t>tilicen</w:t>
      </w:r>
      <w:r w:rsidR="004A6960" w:rsidRPr="00DD5232">
        <w:rPr>
          <w:rFonts w:ascii="Cambria" w:eastAsia="Times New Roman" w:hAnsi="Cambria" w:cs="Times New Roman"/>
          <w:noProof/>
          <w:color w:val="000000" w:themeColor="text1"/>
          <w:sz w:val="26"/>
          <w:szCs w:val="26"/>
          <w:lang w:val="es-ES"/>
        </w:rPr>
        <w:t xml:space="preserve"> la regla para medir</w:t>
      </w:r>
      <w:r w:rsidR="00AA30D4" w:rsidRPr="00DD5232">
        <w:rPr>
          <w:rFonts w:ascii="Cambria" w:eastAsia="Times New Roman" w:hAnsi="Cambria" w:cs="Times New Roman"/>
          <w:noProof/>
          <w:color w:val="000000" w:themeColor="text1"/>
          <w:sz w:val="26"/>
          <w:szCs w:val="26"/>
          <w:lang w:val="es-ES"/>
        </w:rPr>
        <w:t xml:space="preserve"> el d</w:t>
      </w:r>
      <w:r w:rsidR="004A6960" w:rsidRPr="00DD5232">
        <w:rPr>
          <w:rFonts w:ascii="Cambria" w:eastAsia="Times New Roman" w:hAnsi="Cambria" w:cs="Times New Roman"/>
          <w:noProof/>
          <w:color w:val="000000" w:themeColor="text1"/>
          <w:sz w:val="26"/>
          <w:szCs w:val="26"/>
          <w:lang w:val="es-ES"/>
        </w:rPr>
        <w:t>iám</w:t>
      </w:r>
      <w:r w:rsidR="00412CBF" w:rsidRPr="00DD5232">
        <w:rPr>
          <w:rFonts w:ascii="Cambria" w:eastAsia="Times New Roman" w:hAnsi="Cambria" w:cs="Times New Roman"/>
          <w:noProof/>
          <w:color w:val="000000" w:themeColor="text1"/>
          <w:sz w:val="26"/>
          <w:szCs w:val="26"/>
          <w:lang w:val="es-ES"/>
        </w:rPr>
        <w:t>etro de ambas células y anoten</w:t>
      </w:r>
      <w:r w:rsidR="004C633C" w:rsidRPr="00DD5232">
        <w:rPr>
          <w:rFonts w:ascii="Cambria" w:eastAsia="Times New Roman" w:hAnsi="Cambria" w:cs="Times New Roman"/>
          <w:noProof/>
          <w:color w:val="000000" w:themeColor="text1"/>
          <w:sz w:val="26"/>
          <w:szCs w:val="26"/>
          <w:lang w:val="es-ES"/>
        </w:rPr>
        <w:t xml:space="preserve"> lo</w:t>
      </w:r>
      <w:r w:rsidR="00AA30D4" w:rsidRPr="00DD5232">
        <w:rPr>
          <w:rFonts w:ascii="Cambria" w:eastAsia="Times New Roman" w:hAnsi="Cambria" w:cs="Times New Roman"/>
          <w:noProof/>
          <w:color w:val="000000" w:themeColor="text1"/>
          <w:sz w:val="26"/>
          <w:szCs w:val="26"/>
          <w:lang w:val="es-ES"/>
        </w:rPr>
        <w:t>s resul</w:t>
      </w:r>
      <w:r w:rsidR="004C633C" w:rsidRPr="00DD5232">
        <w:rPr>
          <w:rFonts w:ascii="Cambria" w:eastAsia="Times New Roman" w:hAnsi="Cambria" w:cs="Times New Roman"/>
          <w:noProof/>
          <w:color w:val="000000" w:themeColor="text1"/>
          <w:sz w:val="26"/>
          <w:szCs w:val="26"/>
          <w:lang w:val="es-ES"/>
        </w:rPr>
        <w:t xml:space="preserve">tados en el cuaderno. </w:t>
      </w:r>
      <w:r w:rsidR="00412CBF" w:rsidRPr="00DD5232">
        <w:rPr>
          <w:rFonts w:ascii="Cambria" w:eastAsia="Times New Roman" w:hAnsi="Cambria" w:cs="Times New Roman"/>
          <w:noProof/>
          <w:color w:val="000000" w:themeColor="text1"/>
          <w:sz w:val="26"/>
          <w:szCs w:val="26"/>
          <w:lang w:val="es-ES"/>
        </w:rPr>
        <w:t>Determinen</w:t>
      </w:r>
      <w:r w:rsidR="00AA30D4" w:rsidRPr="00DD5232">
        <w:rPr>
          <w:rFonts w:ascii="Cambria" w:eastAsia="Times New Roman" w:hAnsi="Cambria" w:cs="Times New Roman"/>
          <w:noProof/>
          <w:color w:val="000000" w:themeColor="text1"/>
          <w:sz w:val="26"/>
          <w:szCs w:val="26"/>
          <w:lang w:val="es-ES"/>
        </w:rPr>
        <w:t xml:space="preserve"> cual y cuanto más grande es cada célula. Podría ser el doble, el tr</w:t>
      </w:r>
      <w:r w:rsidR="004A6960" w:rsidRPr="00DD5232">
        <w:rPr>
          <w:rFonts w:ascii="Cambria" w:eastAsia="Times New Roman" w:hAnsi="Cambria" w:cs="Times New Roman"/>
          <w:noProof/>
          <w:color w:val="000000" w:themeColor="text1"/>
          <w:sz w:val="26"/>
          <w:szCs w:val="26"/>
          <w:lang w:val="es-ES"/>
        </w:rPr>
        <w:t xml:space="preserve">iple o hasta 5 veces más grande. Deben medir </w:t>
      </w:r>
      <w:r w:rsidR="00AA30D4" w:rsidRPr="00DD5232">
        <w:rPr>
          <w:rFonts w:ascii="Cambria" w:eastAsia="Times New Roman" w:hAnsi="Cambria" w:cs="Times New Roman"/>
          <w:noProof/>
          <w:color w:val="000000" w:themeColor="text1"/>
          <w:sz w:val="26"/>
          <w:szCs w:val="26"/>
          <w:lang w:val="es-ES"/>
        </w:rPr>
        <w:t>con atención.</w:t>
      </w:r>
    </w:p>
    <w:p w14:paraId="0B39522C" w14:textId="77777777" w:rsidR="00F41E85" w:rsidRPr="00DD5232" w:rsidRDefault="00F41E85" w:rsidP="00DD5232">
      <w:pPr>
        <w:rPr>
          <w:rFonts w:ascii="Cambria" w:eastAsia="Times New Roman" w:hAnsi="Cambria" w:cs="Times New Roman"/>
          <w:noProof/>
          <w:color w:val="000000" w:themeColor="text1"/>
          <w:sz w:val="26"/>
          <w:szCs w:val="26"/>
          <w:lang w:val="es-ES"/>
        </w:rPr>
      </w:pPr>
    </w:p>
    <w:p w14:paraId="32B9EB8E" w14:textId="77777777" w:rsidR="002B1590" w:rsidRDefault="00A755F7"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 xml:space="preserve">Luego, vayan a la liga </w:t>
      </w:r>
      <w:hyperlink r:id="rId6" w:history="1">
        <w:r w:rsidR="004A6960" w:rsidRPr="00DD5232">
          <w:rPr>
            <w:rStyle w:val="Hyperlink"/>
            <w:rFonts w:ascii="Cambria" w:hAnsi="Cambria"/>
            <w:sz w:val="26"/>
            <w:szCs w:val="26"/>
          </w:rPr>
          <w:t>http://learn.genetics.utah.edu/content/cells/scale/</w:t>
        </w:r>
      </w:hyperlink>
      <w:r w:rsidR="004A6960" w:rsidRPr="00DD5232">
        <w:rPr>
          <w:rFonts w:ascii="Cambria" w:hAnsi="Cambria"/>
          <w:sz w:val="26"/>
          <w:szCs w:val="26"/>
        </w:rPr>
        <w:t xml:space="preserve">  </w:t>
      </w:r>
      <w:r w:rsidR="00BE3ABA" w:rsidRPr="00DD5232">
        <w:rPr>
          <w:rFonts w:ascii="Cambria" w:eastAsia="Times New Roman" w:hAnsi="Cambria" w:cs="Times New Roman"/>
          <w:noProof/>
          <w:color w:val="FF0000"/>
          <w:sz w:val="26"/>
          <w:szCs w:val="26"/>
          <w:lang w:val="es-ES"/>
        </w:rPr>
        <w:t xml:space="preserve"> </w:t>
      </w:r>
      <w:r w:rsidR="00412CBF" w:rsidRPr="00DD5232">
        <w:rPr>
          <w:rFonts w:ascii="Cambria" w:eastAsia="Times New Roman" w:hAnsi="Cambria" w:cs="Times New Roman"/>
          <w:noProof/>
          <w:color w:val="000000" w:themeColor="text1"/>
          <w:sz w:val="26"/>
          <w:szCs w:val="26"/>
          <w:lang w:val="es-ES"/>
        </w:rPr>
        <w:t>y hagan</w:t>
      </w:r>
      <w:r w:rsidR="00AA30D4" w:rsidRPr="00DD5232">
        <w:rPr>
          <w:rFonts w:ascii="Cambria" w:eastAsia="Times New Roman" w:hAnsi="Cambria" w:cs="Times New Roman"/>
          <w:noProof/>
          <w:color w:val="000000" w:themeColor="text1"/>
          <w:sz w:val="26"/>
          <w:szCs w:val="26"/>
          <w:lang w:val="es-ES"/>
        </w:rPr>
        <w:t xml:space="preserve"> zoom hasta </w:t>
      </w:r>
      <w:r w:rsidR="004A6960" w:rsidRPr="00DD5232">
        <w:rPr>
          <w:rFonts w:ascii="Cambria" w:eastAsia="Times New Roman" w:hAnsi="Cambria" w:cs="Times New Roman"/>
          <w:noProof/>
          <w:color w:val="000000" w:themeColor="text1"/>
          <w:sz w:val="26"/>
          <w:szCs w:val="26"/>
          <w:lang w:val="es-ES"/>
        </w:rPr>
        <w:t>encontrar</w:t>
      </w:r>
      <w:r w:rsidR="00AA30D4" w:rsidRPr="00DD5232">
        <w:rPr>
          <w:rFonts w:ascii="Cambria" w:eastAsia="Times New Roman" w:hAnsi="Cambria" w:cs="Times New Roman"/>
          <w:noProof/>
          <w:color w:val="000000" w:themeColor="text1"/>
          <w:sz w:val="26"/>
          <w:szCs w:val="26"/>
          <w:lang w:val="es-ES"/>
        </w:rPr>
        <w:t xml:space="preserve"> </w:t>
      </w:r>
      <w:r w:rsidRPr="00DD5232">
        <w:rPr>
          <w:rFonts w:ascii="Cambria" w:eastAsia="Times New Roman" w:hAnsi="Cambria" w:cs="Times New Roman"/>
          <w:noProof/>
          <w:color w:val="000000" w:themeColor="text1"/>
          <w:sz w:val="26"/>
          <w:szCs w:val="26"/>
          <w:lang w:val="es-ES"/>
        </w:rPr>
        <w:t>la célula</w:t>
      </w:r>
      <w:r w:rsidR="004A6960" w:rsidRPr="00DD5232">
        <w:rPr>
          <w:rFonts w:ascii="Cambria" w:eastAsia="Times New Roman" w:hAnsi="Cambria" w:cs="Times New Roman"/>
          <w:noProof/>
          <w:color w:val="000000" w:themeColor="text1"/>
          <w:sz w:val="26"/>
          <w:szCs w:val="26"/>
          <w:lang w:val="es-ES"/>
        </w:rPr>
        <w:t xml:space="preserve"> </w:t>
      </w:r>
      <w:r w:rsidRPr="00DD5232">
        <w:rPr>
          <w:rFonts w:ascii="Cambria" w:eastAsia="Times New Roman" w:hAnsi="Cambria" w:cs="Times New Roman"/>
          <w:noProof/>
          <w:color w:val="000000" w:themeColor="text1"/>
          <w:sz w:val="26"/>
          <w:szCs w:val="26"/>
          <w:lang w:val="es-ES"/>
        </w:rPr>
        <w:t>humana y la bacteriana, y anoten la diferencia en sus tamaños. Después, comparen la diferencia con sus anotaciones del paso anterior.</w:t>
      </w:r>
    </w:p>
    <w:p w14:paraId="72466E40" w14:textId="77777777" w:rsidR="002B1590" w:rsidRDefault="002B1590" w:rsidP="00DD5232">
      <w:pPr>
        <w:rPr>
          <w:rFonts w:ascii="Cambria" w:eastAsia="Times New Roman" w:hAnsi="Cambria" w:cs="Times New Roman"/>
          <w:noProof/>
          <w:color w:val="000000" w:themeColor="text1"/>
          <w:sz w:val="26"/>
          <w:szCs w:val="26"/>
          <w:lang w:val="es-ES"/>
        </w:rPr>
      </w:pPr>
    </w:p>
    <w:p w14:paraId="2810ABE4" w14:textId="77777777" w:rsidR="00DD11CD" w:rsidRDefault="00DD11CD" w:rsidP="00DD5232">
      <w:pPr>
        <w:rPr>
          <w:rFonts w:ascii="Cambria" w:eastAsia="Times New Roman" w:hAnsi="Cambria" w:cs="Times New Roman"/>
          <w:noProof/>
          <w:color w:val="000000" w:themeColor="text1"/>
          <w:sz w:val="26"/>
          <w:szCs w:val="26"/>
          <w:lang w:val="es-ES"/>
        </w:rPr>
      </w:pPr>
    </w:p>
    <w:p w14:paraId="144B5725" w14:textId="229F04F3" w:rsidR="00AA30D4" w:rsidRPr="004976B8" w:rsidRDefault="00AA30D4" w:rsidP="00DD5232">
      <w:pPr>
        <w:rPr>
          <w:rFonts w:ascii="Cambria" w:hAnsi="Cambria"/>
          <w:sz w:val="26"/>
          <w:szCs w:val="26"/>
        </w:rPr>
      </w:pPr>
      <w:r w:rsidRPr="00DD5232">
        <w:rPr>
          <w:rFonts w:ascii="Cambria" w:eastAsia="Times New Roman" w:hAnsi="Cambria" w:cs="Times New Roman"/>
          <w:b/>
          <w:noProof/>
          <w:color w:val="000000" w:themeColor="text1"/>
          <w:sz w:val="26"/>
          <w:szCs w:val="26"/>
          <w:lang w:val="es-ES"/>
        </w:rPr>
        <w:t>Actividad 3 </w:t>
      </w:r>
      <w:r w:rsidRPr="00DD5232">
        <w:rPr>
          <w:rFonts w:ascii="Cambria" w:eastAsia="Times New Roman" w:hAnsi="Cambria" w:cs="Times New Roman"/>
          <w:b/>
          <w:noProof/>
          <w:color w:val="000000" w:themeColor="text1"/>
          <w:sz w:val="26"/>
          <w:szCs w:val="26"/>
          <w:lang w:val="es-ES"/>
        </w:rPr>
        <w:br/>
      </w:r>
      <w:r w:rsidRPr="004976B8">
        <w:rPr>
          <w:rFonts w:ascii="Cambria" w:eastAsia="Times New Roman" w:hAnsi="Cambria" w:cs="Times New Roman"/>
          <w:noProof/>
          <w:color w:val="000000" w:themeColor="text1"/>
          <w:sz w:val="26"/>
          <w:szCs w:val="26"/>
          <w:lang w:val="es-ES"/>
        </w:rPr>
        <w:t>Esta ac</w:t>
      </w:r>
      <w:r w:rsidR="005A1F1B" w:rsidRPr="004976B8">
        <w:rPr>
          <w:rFonts w:ascii="Cambria" w:eastAsia="Times New Roman" w:hAnsi="Cambria" w:cs="Times New Roman"/>
          <w:noProof/>
          <w:color w:val="000000" w:themeColor="text1"/>
          <w:sz w:val="26"/>
          <w:szCs w:val="26"/>
          <w:lang w:val="es-ES"/>
        </w:rPr>
        <w:t xml:space="preserve">tividad se compone de 3 partes. </w:t>
      </w:r>
      <w:r w:rsidR="00A755F7" w:rsidRPr="004976B8">
        <w:rPr>
          <w:rFonts w:ascii="Cambria" w:eastAsia="Times New Roman" w:hAnsi="Cambria" w:cs="Times New Roman"/>
          <w:noProof/>
          <w:color w:val="000000" w:themeColor="text1"/>
          <w:sz w:val="26"/>
          <w:szCs w:val="26"/>
          <w:lang w:val="es-ES"/>
        </w:rPr>
        <w:t>Incluí un documento suplementario</w:t>
      </w:r>
      <w:r w:rsidR="004976B8" w:rsidRPr="004976B8">
        <w:rPr>
          <w:rFonts w:ascii="Cambria" w:eastAsia="Times New Roman" w:hAnsi="Cambria" w:cs="Times New Roman"/>
          <w:noProof/>
          <w:color w:val="000000" w:themeColor="text1"/>
          <w:sz w:val="26"/>
          <w:szCs w:val="26"/>
          <w:lang w:val="es-ES"/>
        </w:rPr>
        <w:t>,</w:t>
      </w:r>
      <w:r w:rsidR="004976B8">
        <w:rPr>
          <w:rFonts w:ascii="Cambria" w:eastAsia="Times New Roman" w:hAnsi="Cambria" w:cs="Times New Roman"/>
          <w:noProof/>
          <w:color w:val="000000" w:themeColor="text1"/>
          <w:sz w:val="26"/>
          <w:szCs w:val="26"/>
          <w:lang w:val="es-ES"/>
        </w:rPr>
        <w:t xml:space="preserve"> </w:t>
      </w:r>
      <w:r w:rsidR="004976B8" w:rsidRPr="004976B8">
        <w:rPr>
          <w:rFonts w:ascii="Cambria" w:eastAsia="Times New Roman" w:hAnsi="Cambria" w:cs="Times New Roman"/>
          <w:noProof/>
          <w:color w:val="000000" w:themeColor="text1"/>
          <w:sz w:val="26"/>
          <w:szCs w:val="26"/>
          <w:lang w:val="es-ES"/>
        </w:rPr>
        <w:t xml:space="preserve">intitulado </w:t>
      </w:r>
      <w:r w:rsidR="004976B8">
        <w:rPr>
          <w:rFonts w:ascii="Cambria" w:eastAsia="Times New Roman" w:hAnsi="Cambria" w:cs="Times New Roman"/>
          <w:noProof/>
          <w:color w:val="000000" w:themeColor="text1"/>
          <w:sz w:val="26"/>
          <w:szCs w:val="26"/>
          <w:lang w:val="es-ES"/>
        </w:rPr>
        <w:t>“</w:t>
      </w:r>
      <w:r w:rsidR="004976B8" w:rsidRPr="004976B8">
        <w:rPr>
          <w:rFonts w:ascii="Cambria" w:hAnsi="Cambria"/>
          <w:sz w:val="26"/>
          <w:szCs w:val="26"/>
        </w:rPr>
        <w:t>¿Dónde se encuentran todas mis bacterias?</w:t>
      </w:r>
      <w:r w:rsidR="004976B8">
        <w:rPr>
          <w:rFonts w:ascii="Cambria" w:hAnsi="Cambria"/>
          <w:sz w:val="26"/>
          <w:szCs w:val="26"/>
        </w:rPr>
        <w:t>”,</w:t>
      </w:r>
      <w:r w:rsidR="00DD11CD">
        <w:rPr>
          <w:rFonts w:ascii="Cambria" w:hAnsi="Cambria"/>
          <w:sz w:val="26"/>
          <w:szCs w:val="26"/>
        </w:rPr>
        <w:t xml:space="preserve"> </w:t>
      </w:r>
      <w:r w:rsidR="00A755F7" w:rsidRPr="004976B8">
        <w:rPr>
          <w:rFonts w:ascii="Cambria" w:eastAsia="Times New Roman" w:hAnsi="Cambria" w:cs="Times New Roman"/>
          <w:noProof/>
          <w:color w:val="000000" w:themeColor="text1"/>
          <w:sz w:val="26"/>
          <w:szCs w:val="26"/>
          <w:lang w:val="es-ES"/>
        </w:rPr>
        <w:t xml:space="preserve">con </w:t>
      </w:r>
      <w:r w:rsidRPr="004976B8">
        <w:rPr>
          <w:rFonts w:ascii="Cambria" w:eastAsia="Times New Roman" w:hAnsi="Cambria" w:cs="Times New Roman"/>
          <w:noProof/>
          <w:color w:val="000000" w:themeColor="text1"/>
          <w:sz w:val="26"/>
          <w:szCs w:val="26"/>
          <w:lang w:val="es-ES"/>
        </w:rPr>
        <w:t xml:space="preserve">instrucciones detalladas de cómo hacer </w:t>
      </w:r>
      <w:r w:rsidR="00A755F7" w:rsidRPr="004976B8">
        <w:rPr>
          <w:rFonts w:ascii="Cambria" w:eastAsia="Times New Roman" w:hAnsi="Cambria" w:cs="Times New Roman"/>
          <w:noProof/>
          <w:color w:val="000000" w:themeColor="text1"/>
          <w:sz w:val="26"/>
          <w:szCs w:val="26"/>
          <w:lang w:val="es-ES"/>
        </w:rPr>
        <w:t>las primeras dos partes de esta actividad</w:t>
      </w:r>
      <w:r w:rsidRPr="004976B8">
        <w:rPr>
          <w:rFonts w:ascii="Cambria" w:eastAsia="Times New Roman" w:hAnsi="Cambria" w:cs="Times New Roman"/>
          <w:noProof/>
          <w:color w:val="000000" w:themeColor="text1"/>
          <w:sz w:val="26"/>
          <w:szCs w:val="26"/>
          <w:lang w:val="es-ES"/>
        </w:rPr>
        <w:t>.</w:t>
      </w:r>
    </w:p>
    <w:p w14:paraId="72F75848" w14:textId="77777777" w:rsidR="00A755F7" w:rsidRPr="00DD5232" w:rsidRDefault="00A755F7" w:rsidP="00DD5232">
      <w:pPr>
        <w:rPr>
          <w:rFonts w:ascii="Cambria" w:eastAsia="Times New Roman" w:hAnsi="Cambria" w:cs="Times New Roman"/>
          <w:noProof/>
          <w:color w:val="000000" w:themeColor="text1"/>
          <w:sz w:val="26"/>
          <w:szCs w:val="26"/>
          <w:lang w:val="es-ES"/>
        </w:rPr>
      </w:pPr>
    </w:p>
    <w:p w14:paraId="295ADB0B" w14:textId="6E4A2882" w:rsidR="001247B5" w:rsidRPr="00DD5232" w:rsidRDefault="00A755F7" w:rsidP="00DD5232">
      <w:pPr>
        <w:rPr>
          <w:rFonts w:ascii="Cambria" w:eastAsia="Times New Roman" w:hAnsi="Cambria" w:cs="Times New Roman"/>
          <w:b/>
          <w:bCs/>
          <w:noProof/>
          <w:color w:val="000000" w:themeColor="text1"/>
          <w:sz w:val="26"/>
          <w:szCs w:val="26"/>
          <w:u w:val="single"/>
          <w:lang w:val="es-ES"/>
        </w:rPr>
      </w:pPr>
      <w:r w:rsidRPr="00DD5232">
        <w:rPr>
          <w:rFonts w:ascii="Cambria" w:eastAsia="Times New Roman" w:hAnsi="Cambria" w:cs="Times New Roman"/>
          <w:b/>
          <w:bCs/>
          <w:noProof/>
          <w:color w:val="000000" w:themeColor="text1"/>
          <w:sz w:val="26"/>
          <w:szCs w:val="26"/>
          <w:u w:val="single"/>
          <w:lang w:val="es-ES"/>
        </w:rPr>
        <w:t>Parte 1</w:t>
      </w:r>
    </w:p>
    <w:p w14:paraId="715CC83B" w14:textId="74C89FD8"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Para la primera parte del experimento, debemos "rayar las placas"</w:t>
      </w:r>
      <w:r w:rsidR="001247B5" w:rsidRPr="00DD5232">
        <w:rPr>
          <w:rFonts w:ascii="Cambria" w:eastAsia="Times New Roman" w:hAnsi="Cambria" w:cs="Times New Roman"/>
          <w:noProof/>
          <w:color w:val="000000" w:themeColor="text1"/>
          <w:sz w:val="26"/>
          <w:szCs w:val="26"/>
          <w:lang w:val="es-ES"/>
        </w:rPr>
        <w:t>,</w:t>
      </w:r>
      <w:r w:rsidRPr="00DD5232">
        <w:rPr>
          <w:rFonts w:ascii="Cambria" w:eastAsia="Times New Roman" w:hAnsi="Cambria" w:cs="Times New Roman"/>
          <w:noProof/>
          <w:color w:val="000000" w:themeColor="text1"/>
          <w:sz w:val="26"/>
          <w:szCs w:val="26"/>
          <w:lang w:val="es-ES"/>
        </w:rPr>
        <w:t xml:space="preserve"> lo cual es un término que los científicos usan para sembrar las bacterias de una muestra en un gel nutritivo que promueve el crecimiento de colonias bacterianas. Para llevar esto a</w:t>
      </w:r>
      <w:r w:rsidR="001247B5" w:rsidRPr="00DD5232">
        <w:rPr>
          <w:rFonts w:ascii="Cambria" w:eastAsia="Times New Roman" w:hAnsi="Cambria" w:cs="Times New Roman"/>
          <w:noProof/>
          <w:color w:val="000000" w:themeColor="text1"/>
          <w:sz w:val="26"/>
          <w:szCs w:val="26"/>
          <w:lang w:val="es-ES"/>
        </w:rPr>
        <w:t xml:space="preserve"> </w:t>
      </w:r>
      <w:r w:rsidRPr="00DD5232">
        <w:rPr>
          <w:rFonts w:ascii="Cambria" w:eastAsia="Times New Roman" w:hAnsi="Cambria" w:cs="Times New Roman"/>
          <w:noProof/>
          <w:color w:val="000000" w:themeColor="text1"/>
          <w:sz w:val="26"/>
          <w:szCs w:val="26"/>
          <w:lang w:val="es-ES"/>
        </w:rPr>
        <w:t>cabo</w:t>
      </w:r>
      <w:r w:rsidR="001247B5" w:rsidRPr="00DD5232">
        <w:rPr>
          <w:rFonts w:ascii="Cambria" w:eastAsia="Times New Roman" w:hAnsi="Cambria" w:cs="Times New Roman"/>
          <w:noProof/>
          <w:color w:val="000000" w:themeColor="text1"/>
          <w:sz w:val="26"/>
          <w:szCs w:val="26"/>
          <w:lang w:val="es-ES"/>
        </w:rPr>
        <w:t>,</w:t>
      </w:r>
      <w:r w:rsidRPr="00DD5232">
        <w:rPr>
          <w:rFonts w:ascii="Cambria" w:eastAsia="Times New Roman" w:hAnsi="Cambria" w:cs="Times New Roman"/>
          <w:noProof/>
          <w:color w:val="000000" w:themeColor="text1"/>
          <w:sz w:val="26"/>
          <w:szCs w:val="26"/>
          <w:lang w:val="es-ES"/>
        </w:rPr>
        <w:t xml:space="preserve"> primero deben de formar grupos de 4 personas y asignar a cada participante uno de los siguientes roles:</w:t>
      </w:r>
      <w:r w:rsidR="00A755F7" w:rsidRPr="00DD5232">
        <w:rPr>
          <w:rFonts w:ascii="Cambria" w:eastAsia="Times New Roman" w:hAnsi="Cambria" w:cs="Times New Roman"/>
          <w:noProof/>
          <w:color w:val="000000" w:themeColor="text1"/>
          <w:sz w:val="26"/>
          <w:szCs w:val="26"/>
          <w:lang w:val="es-ES"/>
        </w:rPr>
        <w:t xml:space="preserve"> </w:t>
      </w:r>
      <w:r w:rsidRPr="00DD5232">
        <w:rPr>
          <w:rFonts w:ascii="Cambria" w:eastAsia="Times New Roman" w:hAnsi="Cambria" w:cs="Times New Roman"/>
          <w:noProof/>
          <w:color w:val="000000" w:themeColor="text1"/>
          <w:sz w:val="26"/>
          <w:szCs w:val="26"/>
          <w:lang w:val="es-ES"/>
        </w:rPr>
        <w:t>El </w:t>
      </w:r>
      <w:r w:rsidRPr="00DD5232">
        <w:rPr>
          <w:rFonts w:ascii="Cambria" w:eastAsia="Times New Roman" w:hAnsi="Cambria" w:cs="Times New Roman"/>
          <w:bCs/>
          <w:noProof/>
          <w:color w:val="000000" w:themeColor="text1"/>
          <w:sz w:val="26"/>
          <w:szCs w:val="26"/>
          <w:lang w:val="es-ES"/>
        </w:rPr>
        <w:t>chico muestra</w:t>
      </w:r>
      <w:r w:rsidRPr="00DD5232">
        <w:rPr>
          <w:rFonts w:ascii="Cambria" w:eastAsia="Times New Roman" w:hAnsi="Cambria" w:cs="Times New Roman"/>
          <w:noProof/>
          <w:color w:val="000000" w:themeColor="text1"/>
          <w:sz w:val="26"/>
          <w:szCs w:val="26"/>
          <w:lang w:val="es-ES"/>
        </w:rPr>
        <w:t xml:space="preserve">, quien será el estudiante cuyas manos </w:t>
      </w:r>
      <w:r w:rsidRPr="00DD5232">
        <w:rPr>
          <w:rFonts w:ascii="Cambria" w:eastAsia="Times New Roman" w:hAnsi="Cambria" w:cs="Times New Roman"/>
          <w:noProof/>
          <w:color w:val="000000" w:themeColor="text1"/>
          <w:sz w:val="26"/>
          <w:szCs w:val="26"/>
          <w:lang w:val="es-ES"/>
        </w:rPr>
        <w:lastRenderedPageBreak/>
        <w:t>serán analizadas durante esta actividad. El </w:t>
      </w:r>
      <w:r w:rsidRPr="00DD5232">
        <w:rPr>
          <w:rFonts w:ascii="Cambria" w:eastAsia="Times New Roman" w:hAnsi="Cambria" w:cs="Times New Roman"/>
          <w:bCs/>
          <w:noProof/>
          <w:color w:val="000000" w:themeColor="text1"/>
          <w:sz w:val="26"/>
          <w:szCs w:val="26"/>
          <w:lang w:val="es-ES"/>
        </w:rPr>
        <w:t>cotonetero</w:t>
      </w:r>
      <w:r w:rsidRPr="00DD5232">
        <w:rPr>
          <w:rFonts w:ascii="Cambria" w:eastAsia="Times New Roman" w:hAnsi="Cambria" w:cs="Times New Roman"/>
          <w:noProof/>
          <w:color w:val="000000" w:themeColor="text1"/>
          <w:sz w:val="26"/>
          <w:szCs w:val="26"/>
          <w:lang w:val="es-ES"/>
        </w:rPr>
        <w:t>, quien será la persona a cargo de tomar las muestras con cotonetes estériles. El </w:t>
      </w:r>
      <w:r w:rsidRPr="00DD5232">
        <w:rPr>
          <w:rFonts w:ascii="Cambria" w:eastAsia="Times New Roman" w:hAnsi="Cambria" w:cs="Times New Roman"/>
          <w:bCs/>
          <w:noProof/>
          <w:color w:val="000000" w:themeColor="text1"/>
          <w:sz w:val="26"/>
          <w:szCs w:val="26"/>
          <w:lang w:val="es-ES"/>
        </w:rPr>
        <w:t>supervisor</w:t>
      </w:r>
      <w:r w:rsidRPr="00DD5232">
        <w:rPr>
          <w:rFonts w:ascii="Cambria" w:eastAsia="Times New Roman" w:hAnsi="Cambria" w:cs="Times New Roman"/>
          <w:noProof/>
          <w:color w:val="000000" w:themeColor="text1"/>
          <w:sz w:val="26"/>
          <w:szCs w:val="26"/>
          <w:lang w:val="es-ES"/>
        </w:rPr>
        <w:t>, quien será la persona que se asegure de utilizar la placa de Petri correcta etiquetando debidamente cada una y finalmente el </w:t>
      </w:r>
      <w:r w:rsidRPr="00DD5232">
        <w:rPr>
          <w:rFonts w:ascii="Cambria" w:eastAsia="Times New Roman" w:hAnsi="Cambria" w:cs="Times New Roman"/>
          <w:bCs/>
          <w:noProof/>
          <w:color w:val="000000" w:themeColor="text1"/>
          <w:sz w:val="26"/>
          <w:szCs w:val="26"/>
          <w:lang w:val="es-ES"/>
        </w:rPr>
        <w:t>esterilizador</w:t>
      </w:r>
      <w:r w:rsidRPr="00DD5232">
        <w:rPr>
          <w:rFonts w:ascii="Cambria" w:eastAsia="Times New Roman" w:hAnsi="Cambria" w:cs="Times New Roman"/>
          <w:noProof/>
          <w:color w:val="000000" w:themeColor="text1"/>
          <w:sz w:val="26"/>
          <w:szCs w:val="26"/>
          <w:lang w:val="es-ES"/>
        </w:rPr>
        <w:t> quien llevará a cabo el lavado y desinfección de las manos del chico muestra usando guantes esterilizados.</w:t>
      </w:r>
    </w:p>
    <w:p w14:paraId="0F7A6317" w14:textId="77777777" w:rsidR="001247B5" w:rsidRPr="00DD5232" w:rsidRDefault="001247B5" w:rsidP="00DD5232">
      <w:pPr>
        <w:rPr>
          <w:rFonts w:ascii="Cambria" w:eastAsia="Times New Roman" w:hAnsi="Cambria" w:cs="Times New Roman"/>
          <w:noProof/>
          <w:color w:val="000000" w:themeColor="text1"/>
          <w:sz w:val="26"/>
          <w:szCs w:val="26"/>
          <w:lang w:val="es-ES"/>
        </w:rPr>
      </w:pPr>
    </w:p>
    <w:p w14:paraId="6538334F" w14:textId="77777777"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Primero</w:t>
      </w:r>
      <w:r w:rsidR="001247B5" w:rsidRPr="00DD5232">
        <w:rPr>
          <w:rFonts w:ascii="Cambria" w:eastAsia="Times New Roman" w:hAnsi="Cambria" w:cs="Times New Roman"/>
          <w:noProof/>
          <w:color w:val="000000" w:themeColor="text1"/>
          <w:sz w:val="26"/>
          <w:szCs w:val="26"/>
          <w:lang w:val="es-ES"/>
        </w:rPr>
        <w:t>,</w:t>
      </w:r>
      <w:r w:rsidRPr="00DD5232">
        <w:rPr>
          <w:rFonts w:ascii="Cambria" w:eastAsia="Times New Roman" w:hAnsi="Cambria" w:cs="Times New Roman"/>
          <w:noProof/>
          <w:color w:val="000000" w:themeColor="text1"/>
          <w:sz w:val="26"/>
          <w:szCs w:val="26"/>
          <w:lang w:val="es-ES"/>
        </w:rPr>
        <w:t xml:space="preserve"> su profesor les entregará 3 placas</w:t>
      </w:r>
      <w:r w:rsidR="001247B5" w:rsidRPr="00DD5232">
        <w:rPr>
          <w:rFonts w:ascii="Cambria" w:eastAsia="Times New Roman" w:hAnsi="Cambria" w:cs="Times New Roman"/>
          <w:noProof/>
          <w:color w:val="000000" w:themeColor="text1"/>
          <w:sz w:val="26"/>
          <w:szCs w:val="26"/>
          <w:lang w:val="es-ES"/>
        </w:rPr>
        <w:t xml:space="preserve"> de Petri con agar soya listos. E</w:t>
      </w:r>
      <w:r w:rsidRPr="00DD5232">
        <w:rPr>
          <w:rFonts w:ascii="Cambria" w:eastAsia="Times New Roman" w:hAnsi="Cambria" w:cs="Times New Roman"/>
          <w:noProof/>
          <w:color w:val="000000" w:themeColor="text1"/>
          <w:sz w:val="26"/>
          <w:szCs w:val="26"/>
          <w:lang w:val="es-ES"/>
        </w:rPr>
        <w:t>ste es un medio creado para que las bacterias se reproduzcan y formen colonias de tal manera que las podamos observar. El supervisor tiene que etiquetarlos y llevar un control estricto del manejo de estos.</w:t>
      </w:r>
    </w:p>
    <w:p w14:paraId="3B283F44" w14:textId="77777777" w:rsidR="00CA3EFD" w:rsidRPr="00DD5232" w:rsidRDefault="00CA3EFD" w:rsidP="00DD5232">
      <w:pPr>
        <w:rPr>
          <w:rFonts w:ascii="Cambria" w:eastAsia="Times New Roman" w:hAnsi="Cambria" w:cs="Times New Roman"/>
          <w:noProof/>
          <w:color w:val="000000" w:themeColor="text1"/>
          <w:sz w:val="26"/>
          <w:szCs w:val="26"/>
          <w:lang w:val="es-ES"/>
        </w:rPr>
      </w:pPr>
    </w:p>
    <w:p w14:paraId="38154241" w14:textId="45D1B461" w:rsidR="00AA30D4" w:rsidRPr="00DD5232" w:rsidRDefault="00A755F7"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Segundo - C</w:t>
      </w:r>
      <w:r w:rsidR="00AA30D4" w:rsidRPr="00DD5232">
        <w:rPr>
          <w:rFonts w:ascii="Cambria" w:eastAsia="Times New Roman" w:hAnsi="Cambria" w:cs="Times New Roman"/>
          <w:noProof/>
          <w:color w:val="000000" w:themeColor="text1"/>
          <w:sz w:val="26"/>
          <w:szCs w:val="26"/>
          <w:lang w:val="es-ES"/>
        </w:rPr>
        <w:t>omiencen con la placa de Petr</w:t>
      </w:r>
      <w:r w:rsidR="001247B5" w:rsidRPr="00DD5232">
        <w:rPr>
          <w:rFonts w:ascii="Cambria" w:eastAsia="Times New Roman" w:hAnsi="Cambria" w:cs="Times New Roman"/>
          <w:noProof/>
          <w:color w:val="000000" w:themeColor="text1"/>
          <w:sz w:val="26"/>
          <w:szCs w:val="26"/>
          <w:lang w:val="es-ES"/>
        </w:rPr>
        <w:t>i etiquetada como "sin lavar". E</w:t>
      </w:r>
      <w:r w:rsidR="00AA30D4" w:rsidRPr="00DD5232">
        <w:rPr>
          <w:rFonts w:ascii="Cambria" w:eastAsia="Times New Roman" w:hAnsi="Cambria" w:cs="Times New Roman"/>
          <w:noProof/>
          <w:color w:val="000000" w:themeColor="text1"/>
          <w:sz w:val="26"/>
          <w:szCs w:val="26"/>
          <w:lang w:val="es-ES"/>
        </w:rPr>
        <w:t>l Cotonetero debe frotar suavemente un cotonete de algodón en la superficie de la palma del chico/a muestra. ¡No dejen de sostener el cotonete en su mano</w:t>
      </w:r>
      <w:r w:rsidR="00CA3EFD" w:rsidRPr="00DD5232">
        <w:rPr>
          <w:rFonts w:ascii="Cambria" w:eastAsia="Times New Roman" w:hAnsi="Cambria" w:cs="Times New Roman"/>
          <w:noProof/>
          <w:color w:val="000000" w:themeColor="text1"/>
          <w:sz w:val="26"/>
          <w:szCs w:val="26"/>
          <w:lang w:val="es-ES"/>
        </w:rPr>
        <w:t>, ya que</w:t>
      </w:r>
      <w:r w:rsidR="00AA30D4" w:rsidRPr="00DD5232">
        <w:rPr>
          <w:rFonts w:ascii="Cambria" w:eastAsia="Times New Roman" w:hAnsi="Cambria" w:cs="Times New Roman"/>
          <w:noProof/>
          <w:color w:val="000000" w:themeColor="text1"/>
          <w:sz w:val="26"/>
          <w:szCs w:val="26"/>
          <w:lang w:val="es-ES"/>
        </w:rPr>
        <w:t xml:space="preserve"> si</w:t>
      </w:r>
      <w:r w:rsidR="00CA3EFD" w:rsidRPr="00DD5232">
        <w:rPr>
          <w:rFonts w:ascii="Cambria" w:eastAsia="Times New Roman" w:hAnsi="Cambria" w:cs="Times New Roman"/>
          <w:noProof/>
          <w:color w:val="000000" w:themeColor="text1"/>
          <w:sz w:val="26"/>
          <w:szCs w:val="26"/>
          <w:lang w:val="es-ES"/>
        </w:rPr>
        <w:t xml:space="preserve"> </w:t>
      </w:r>
      <w:r w:rsidR="008F6D21" w:rsidRPr="00DD5232">
        <w:rPr>
          <w:rFonts w:ascii="Cambria" w:eastAsia="Times New Roman" w:hAnsi="Cambria" w:cs="Times New Roman"/>
          <w:noProof/>
          <w:color w:val="000000" w:themeColor="text1"/>
          <w:sz w:val="26"/>
          <w:szCs w:val="26"/>
          <w:lang w:val="es-ES"/>
        </w:rPr>
        <w:t>no,</w:t>
      </w:r>
      <w:r w:rsidR="00AA30D4" w:rsidRPr="00DD5232">
        <w:rPr>
          <w:rFonts w:ascii="Cambria" w:eastAsia="Times New Roman" w:hAnsi="Cambria" w:cs="Times New Roman"/>
          <w:noProof/>
          <w:color w:val="000000" w:themeColor="text1"/>
          <w:sz w:val="26"/>
          <w:szCs w:val="26"/>
          <w:lang w:val="es-ES"/>
        </w:rPr>
        <w:t xml:space="preserve"> se contaminará!</w:t>
      </w:r>
    </w:p>
    <w:p w14:paraId="229B8850" w14:textId="77777777" w:rsidR="001247B5" w:rsidRPr="00DD5232" w:rsidRDefault="001247B5" w:rsidP="00DD5232">
      <w:pPr>
        <w:rPr>
          <w:rFonts w:ascii="Cambria" w:eastAsia="Times New Roman" w:hAnsi="Cambria" w:cs="Times New Roman"/>
          <w:noProof/>
          <w:color w:val="000000" w:themeColor="text1"/>
          <w:sz w:val="26"/>
          <w:szCs w:val="26"/>
          <w:lang w:val="es-ES"/>
        </w:rPr>
      </w:pPr>
    </w:p>
    <w:p w14:paraId="120FF975" w14:textId="33A51EED" w:rsidR="00CA3EFD" w:rsidRPr="00DD5232" w:rsidRDefault="00A755F7"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Tercero -  E</w:t>
      </w:r>
      <w:r w:rsidR="00AA30D4" w:rsidRPr="00DD5232">
        <w:rPr>
          <w:rFonts w:ascii="Cambria" w:eastAsia="Times New Roman" w:hAnsi="Cambria" w:cs="Times New Roman"/>
          <w:noProof/>
          <w:color w:val="000000" w:themeColor="text1"/>
          <w:sz w:val="26"/>
          <w:szCs w:val="26"/>
          <w:lang w:val="es-ES"/>
        </w:rPr>
        <w:t xml:space="preserve">l Supervisor, debe abrir el plato de Petri "sin lavar" que contiene agar listo. </w:t>
      </w:r>
    </w:p>
    <w:p w14:paraId="362672A0" w14:textId="77777777" w:rsidR="00CA3EFD" w:rsidRPr="00DD5232" w:rsidRDefault="00CA3EFD" w:rsidP="00DD5232">
      <w:pPr>
        <w:rPr>
          <w:rFonts w:ascii="Cambria" w:eastAsia="Times New Roman" w:hAnsi="Cambria" w:cs="Times New Roman"/>
          <w:noProof/>
          <w:color w:val="000000" w:themeColor="text1"/>
          <w:sz w:val="26"/>
          <w:szCs w:val="26"/>
          <w:lang w:val="es-ES"/>
        </w:rPr>
      </w:pPr>
    </w:p>
    <w:p w14:paraId="4355C983" w14:textId="2CBD100B" w:rsidR="00CA3EFD" w:rsidRPr="00DD5232" w:rsidRDefault="00A755F7"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Cuarto -  E</w:t>
      </w:r>
      <w:r w:rsidR="00AA30D4" w:rsidRPr="00DD5232">
        <w:rPr>
          <w:rFonts w:ascii="Cambria" w:eastAsia="Times New Roman" w:hAnsi="Cambria" w:cs="Times New Roman"/>
          <w:noProof/>
          <w:color w:val="000000" w:themeColor="text1"/>
          <w:sz w:val="26"/>
          <w:szCs w:val="26"/>
          <w:lang w:val="es-ES"/>
        </w:rPr>
        <w:t xml:space="preserve">l Cotonetero debe frotar suavemente la muestra del cotonete tomada de la mano sobre todo el agar. Tenga cuidado de no aplicar demasiada presión cuando hagan esto, de lo contrario el agar se rasgará. </w:t>
      </w:r>
    </w:p>
    <w:p w14:paraId="747E3B86" w14:textId="77777777" w:rsidR="00CA3EFD" w:rsidRPr="00DD5232" w:rsidRDefault="00CA3EFD" w:rsidP="00DD5232">
      <w:pPr>
        <w:rPr>
          <w:rFonts w:ascii="Cambria" w:eastAsia="Times New Roman" w:hAnsi="Cambria" w:cs="Times New Roman"/>
          <w:noProof/>
          <w:color w:val="000000" w:themeColor="text1"/>
          <w:sz w:val="26"/>
          <w:szCs w:val="26"/>
          <w:lang w:val="es-ES"/>
        </w:rPr>
      </w:pPr>
    </w:p>
    <w:p w14:paraId="43C93097" w14:textId="4D208AEB"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Para el quinto y penúltimo paso el Supervisor debe cerrar la placa de Petri.</w:t>
      </w:r>
    </w:p>
    <w:p w14:paraId="1859EE4B" w14:textId="77777777" w:rsidR="001247B5" w:rsidRPr="00DD5232" w:rsidRDefault="001247B5" w:rsidP="00DD5232">
      <w:pPr>
        <w:rPr>
          <w:rFonts w:ascii="Cambria" w:eastAsia="Times New Roman" w:hAnsi="Cambria" w:cs="Times New Roman"/>
          <w:noProof/>
          <w:color w:val="000000" w:themeColor="text1"/>
          <w:sz w:val="26"/>
          <w:szCs w:val="26"/>
          <w:lang w:val="es-ES"/>
        </w:rPr>
      </w:pPr>
    </w:p>
    <w:p w14:paraId="3B1D7F61" w14:textId="6C1D50A8"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b/>
          <w:noProof/>
          <w:color w:val="000000" w:themeColor="text1"/>
          <w:sz w:val="26"/>
          <w:szCs w:val="26"/>
          <w:lang w:val="es-ES"/>
        </w:rPr>
        <w:t>Finalmente</w:t>
      </w:r>
      <w:r w:rsidR="001247B5" w:rsidRPr="00DD5232">
        <w:rPr>
          <w:rFonts w:ascii="Cambria" w:eastAsia="Times New Roman" w:hAnsi="Cambria" w:cs="Times New Roman"/>
          <w:noProof/>
          <w:color w:val="000000" w:themeColor="text1"/>
          <w:sz w:val="26"/>
          <w:szCs w:val="26"/>
          <w:lang w:val="es-ES"/>
        </w:rPr>
        <w:t>,</w:t>
      </w:r>
      <w:r w:rsidRPr="00DD5232">
        <w:rPr>
          <w:rFonts w:ascii="Cambria" w:eastAsia="Times New Roman" w:hAnsi="Cambria" w:cs="Times New Roman"/>
          <w:noProof/>
          <w:color w:val="000000" w:themeColor="text1"/>
          <w:sz w:val="26"/>
          <w:szCs w:val="26"/>
          <w:lang w:val="es-ES"/>
        </w:rPr>
        <w:t xml:space="preserve"> el cuarto miembro del grupo, el Esterilizador, debe lavar cuidadosamente una mano del Chico/a muestra con agua y jabón durante 5 segundos. No olviden que el Cotonetero y el Supervisor deben repetir los pasos 4-6 para esta mano; teniendo cuidado de "rayar" el plato etiquetado "lavado con jabón" en esta ocasión. De manera similar el Esterilizador debe aplicar desinfectante para manos a la otra mano del estudiante muestra</w:t>
      </w:r>
      <w:r w:rsidR="00CA3EFD" w:rsidRPr="00DD5232">
        <w:rPr>
          <w:rFonts w:ascii="Cambria" w:eastAsia="Times New Roman" w:hAnsi="Cambria" w:cs="Times New Roman"/>
          <w:noProof/>
          <w:color w:val="000000" w:themeColor="text1"/>
          <w:sz w:val="26"/>
          <w:szCs w:val="26"/>
          <w:lang w:val="es-ES"/>
        </w:rPr>
        <w:t xml:space="preserve">, o </w:t>
      </w:r>
      <w:r w:rsidRPr="00DD5232">
        <w:rPr>
          <w:rFonts w:ascii="Cambria" w:eastAsia="Times New Roman" w:hAnsi="Cambria" w:cs="Times New Roman"/>
          <w:noProof/>
          <w:color w:val="000000" w:themeColor="text1"/>
          <w:sz w:val="26"/>
          <w:szCs w:val="26"/>
          <w:lang w:val="es-ES"/>
        </w:rPr>
        <w:t>sea</w:t>
      </w:r>
      <w:r w:rsidR="00CA3EFD" w:rsidRPr="00DD5232">
        <w:rPr>
          <w:rFonts w:ascii="Cambria" w:eastAsia="Times New Roman" w:hAnsi="Cambria" w:cs="Times New Roman"/>
          <w:noProof/>
          <w:color w:val="000000" w:themeColor="text1"/>
          <w:sz w:val="26"/>
          <w:szCs w:val="26"/>
          <w:lang w:val="es-ES"/>
        </w:rPr>
        <w:t>,</w:t>
      </w:r>
      <w:r w:rsidRPr="00DD5232">
        <w:rPr>
          <w:rFonts w:ascii="Cambria" w:eastAsia="Times New Roman" w:hAnsi="Cambria" w:cs="Times New Roman"/>
          <w:noProof/>
          <w:color w:val="000000" w:themeColor="text1"/>
          <w:sz w:val="26"/>
          <w:szCs w:val="26"/>
          <w:lang w:val="es-ES"/>
        </w:rPr>
        <w:t xml:space="preserve"> la mano que no fue lavada en el paso anterior y dejen que la mano se seque al aire hasta que el gel se haya evaporado. Repita los pasos 4-6 para esta mano, excepto que esta vez hay que tener cuidado de rayar la placa etiquetada "Esterilizada con gel".</w:t>
      </w:r>
    </w:p>
    <w:p w14:paraId="75AC7AE9" w14:textId="77777777" w:rsidR="001247B5" w:rsidRPr="00DD5232" w:rsidRDefault="001247B5" w:rsidP="00DD5232">
      <w:pPr>
        <w:rPr>
          <w:rFonts w:ascii="Cambria" w:eastAsia="Times New Roman" w:hAnsi="Cambria" w:cs="Times New Roman"/>
          <w:noProof/>
          <w:color w:val="000000" w:themeColor="text1"/>
          <w:sz w:val="26"/>
          <w:szCs w:val="26"/>
          <w:lang w:val="es-ES"/>
        </w:rPr>
      </w:pPr>
    </w:p>
    <w:p w14:paraId="74F43234" w14:textId="77777777" w:rsidR="003F029E"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Es muy fácil equivocarnos y contaminar nuestras muestras o dejarlas en un ambiente que no sea tan propicio para que nuestras bacterias se reproduzcan por lo que les invito a seguir estas 3 consideraciones importantes:</w:t>
      </w:r>
    </w:p>
    <w:p w14:paraId="5736F4F1" w14:textId="77777777" w:rsidR="003F029E" w:rsidRPr="00DD5232" w:rsidRDefault="003F029E" w:rsidP="00DD5232">
      <w:pPr>
        <w:rPr>
          <w:rFonts w:ascii="Cambria" w:eastAsia="Times New Roman" w:hAnsi="Cambria" w:cs="Times New Roman"/>
          <w:noProof/>
          <w:color w:val="000000" w:themeColor="text1"/>
          <w:sz w:val="26"/>
          <w:szCs w:val="26"/>
          <w:lang w:val="es-ES"/>
        </w:rPr>
      </w:pPr>
    </w:p>
    <w:p w14:paraId="725FABB9" w14:textId="5C51415B" w:rsidR="003F029E" w:rsidRPr="00DD5232" w:rsidRDefault="00A755F7"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Número uno -  C</w:t>
      </w:r>
      <w:r w:rsidR="00AA30D4" w:rsidRPr="00DD5232">
        <w:rPr>
          <w:rFonts w:ascii="Cambria" w:eastAsia="Times New Roman" w:hAnsi="Cambria" w:cs="Times New Roman"/>
          <w:noProof/>
          <w:color w:val="000000" w:themeColor="text1"/>
          <w:sz w:val="26"/>
          <w:szCs w:val="26"/>
          <w:lang w:val="es-ES"/>
        </w:rPr>
        <w:t>oloquen un poco de cinta alrededor de la unión de la placa de Petri sin cubrirlo todo pues las bacterias n</w:t>
      </w:r>
      <w:r w:rsidR="00F64D4D" w:rsidRPr="00DD5232">
        <w:rPr>
          <w:rFonts w:ascii="Cambria" w:eastAsia="Times New Roman" w:hAnsi="Cambria" w:cs="Times New Roman"/>
          <w:noProof/>
          <w:color w:val="000000" w:themeColor="text1"/>
          <w:sz w:val="26"/>
          <w:szCs w:val="26"/>
          <w:lang w:val="es-ES"/>
        </w:rPr>
        <w:t>ecesitaran oxígeno disponible. N</w:t>
      </w:r>
      <w:r w:rsidR="00AA30D4" w:rsidRPr="00DD5232">
        <w:rPr>
          <w:rFonts w:ascii="Cambria" w:eastAsia="Times New Roman" w:hAnsi="Cambria" w:cs="Times New Roman"/>
          <w:noProof/>
          <w:color w:val="000000" w:themeColor="text1"/>
          <w:sz w:val="26"/>
          <w:szCs w:val="26"/>
          <w:lang w:val="es-ES"/>
        </w:rPr>
        <w:t>úmero dos, nunca manipulen las muestras cerradas</w:t>
      </w:r>
      <w:r w:rsidR="00F64D4D" w:rsidRPr="00DD5232">
        <w:rPr>
          <w:rFonts w:ascii="Cambria" w:eastAsia="Times New Roman" w:hAnsi="Cambria" w:cs="Times New Roman"/>
          <w:noProof/>
          <w:color w:val="000000" w:themeColor="text1"/>
          <w:sz w:val="26"/>
          <w:szCs w:val="26"/>
          <w:lang w:val="es-ES"/>
        </w:rPr>
        <w:t xml:space="preserve"> sin supervisión de su profesor. Y</w:t>
      </w:r>
      <w:r w:rsidR="00AA30D4" w:rsidRPr="00DD5232">
        <w:rPr>
          <w:rFonts w:ascii="Cambria" w:eastAsia="Times New Roman" w:hAnsi="Cambria" w:cs="Times New Roman"/>
          <w:noProof/>
          <w:color w:val="000000" w:themeColor="text1"/>
          <w:sz w:val="26"/>
          <w:szCs w:val="26"/>
          <w:lang w:val="es-ES"/>
        </w:rPr>
        <w:t xml:space="preserve"> número tres dejen las muestras en un área limpia y fuera de la exposición directa de los rayos solares, preferentemente entre una temperatura de 22 C a 37 C.</w:t>
      </w:r>
    </w:p>
    <w:p w14:paraId="5B4BC0CE" w14:textId="77777777" w:rsidR="003F029E" w:rsidRPr="00DD5232" w:rsidRDefault="003F029E" w:rsidP="00DD5232">
      <w:pPr>
        <w:rPr>
          <w:rFonts w:ascii="Cambria" w:eastAsia="Times New Roman" w:hAnsi="Cambria" w:cs="Times New Roman"/>
          <w:noProof/>
          <w:color w:val="000000" w:themeColor="text1"/>
          <w:sz w:val="26"/>
          <w:szCs w:val="26"/>
          <w:lang w:val="es-ES"/>
        </w:rPr>
      </w:pPr>
    </w:p>
    <w:p w14:paraId="5E40CD36" w14:textId="77777777" w:rsidR="00A755F7" w:rsidRPr="00DD5232" w:rsidRDefault="00A755F7" w:rsidP="00DD5232">
      <w:pPr>
        <w:rPr>
          <w:rFonts w:ascii="Cambria" w:eastAsia="Times New Roman" w:hAnsi="Cambria" w:cs="Times New Roman"/>
          <w:noProof/>
          <w:color w:val="000000" w:themeColor="text1"/>
          <w:sz w:val="26"/>
          <w:szCs w:val="26"/>
          <w:lang w:val="es-ES"/>
        </w:rPr>
      </w:pPr>
    </w:p>
    <w:p w14:paraId="770D7505" w14:textId="631A9955" w:rsidR="00A755F7" w:rsidRPr="00DD5232" w:rsidRDefault="00A755F7" w:rsidP="00DD5232">
      <w:pPr>
        <w:rPr>
          <w:rFonts w:ascii="Cambria" w:eastAsia="Times New Roman" w:hAnsi="Cambria" w:cs="Times New Roman"/>
          <w:b/>
          <w:bCs/>
          <w:noProof/>
          <w:color w:val="000000" w:themeColor="text1"/>
          <w:sz w:val="26"/>
          <w:szCs w:val="26"/>
          <w:u w:val="single"/>
          <w:lang w:val="es-ES"/>
        </w:rPr>
      </w:pPr>
      <w:r w:rsidRPr="00DD5232">
        <w:rPr>
          <w:rFonts w:ascii="Cambria" w:eastAsia="Times New Roman" w:hAnsi="Cambria" w:cs="Times New Roman"/>
          <w:b/>
          <w:bCs/>
          <w:noProof/>
          <w:color w:val="000000" w:themeColor="text1"/>
          <w:sz w:val="26"/>
          <w:szCs w:val="26"/>
          <w:u w:val="single"/>
          <w:lang w:val="es-ES"/>
        </w:rPr>
        <w:t>Parte 2</w:t>
      </w:r>
    </w:p>
    <w:p w14:paraId="3E9B0D16" w14:textId="596C8511" w:rsidR="00250765" w:rsidRDefault="00FF3E42"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La</w:t>
      </w:r>
      <w:r w:rsidR="00AA30D4" w:rsidRPr="00DD5232">
        <w:rPr>
          <w:rFonts w:ascii="Cambria" w:eastAsia="Times New Roman" w:hAnsi="Cambria" w:cs="Times New Roman"/>
          <w:noProof/>
          <w:color w:val="000000" w:themeColor="text1"/>
          <w:sz w:val="26"/>
          <w:szCs w:val="26"/>
          <w:lang w:val="es-ES"/>
        </w:rPr>
        <w:t xml:space="preserve"> </w:t>
      </w:r>
      <w:r w:rsidRPr="00DD5232">
        <w:rPr>
          <w:rFonts w:ascii="Cambria" w:eastAsia="Times New Roman" w:hAnsi="Cambria" w:cs="Times New Roman"/>
          <w:noProof/>
          <w:color w:val="000000" w:themeColor="text1"/>
          <w:sz w:val="26"/>
          <w:szCs w:val="26"/>
          <w:lang w:val="es-ES"/>
        </w:rPr>
        <w:t xml:space="preserve">segunda parte del experimento </w:t>
      </w:r>
      <w:r w:rsidR="00AA30D4" w:rsidRPr="00DD5232">
        <w:rPr>
          <w:rFonts w:ascii="Cambria" w:eastAsia="Times New Roman" w:hAnsi="Cambria" w:cs="Times New Roman"/>
          <w:noProof/>
          <w:color w:val="000000" w:themeColor="text1"/>
          <w:sz w:val="26"/>
          <w:szCs w:val="26"/>
          <w:lang w:val="es-ES"/>
        </w:rPr>
        <w:t>consiste en la recolección de datos</w:t>
      </w:r>
      <w:r w:rsidRPr="00DD5232">
        <w:rPr>
          <w:rFonts w:ascii="Cambria" w:eastAsia="Times New Roman" w:hAnsi="Cambria" w:cs="Times New Roman"/>
          <w:noProof/>
          <w:color w:val="000000" w:themeColor="text1"/>
          <w:sz w:val="26"/>
          <w:szCs w:val="26"/>
          <w:lang w:val="es-ES"/>
        </w:rPr>
        <w:t>. T</w:t>
      </w:r>
      <w:r w:rsidR="00AA30D4" w:rsidRPr="00DD5232">
        <w:rPr>
          <w:rFonts w:ascii="Cambria" w:eastAsia="Times New Roman" w:hAnsi="Cambria" w:cs="Times New Roman"/>
          <w:noProof/>
          <w:color w:val="000000" w:themeColor="text1"/>
          <w:sz w:val="26"/>
          <w:szCs w:val="26"/>
          <w:lang w:val="es-ES"/>
        </w:rPr>
        <w:t xml:space="preserve">omen una foto desde la misma distancia </w:t>
      </w:r>
      <w:r w:rsidRPr="00DD5232">
        <w:rPr>
          <w:rFonts w:ascii="Cambria" w:eastAsia="Times New Roman" w:hAnsi="Cambria" w:cs="Times New Roman"/>
          <w:noProof/>
          <w:color w:val="000000" w:themeColor="text1"/>
          <w:sz w:val="26"/>
          <w:szCs w:val="26"/>
          <w:lang w:val="es-ES"/>
        </w:rPr>
        <w:t>de cada caja Petri, sin abrirla</w:t>
      </w:r>
      <w:r w:rsidR="00AA30D4" w:rsidRPr="00DD5232">
        <w:rPr>
          <w:rFonts w:ascii="Cambria" w:eastAsia="Times New Roman" w:hAnsi="Cambria" w:cs="Times New Roman"/>
          <w:noProof/>
          <w:color w:val="000000" w:themeColor="text1"/>
          <w:sz w:val="26"/>
          <w:szCs w:val="26"/>
          <w:lang w:val="es-ES"/>
        </w:rPr>
        <w:t>, sobre un papel cuadriculado durante los días </w:t>
      </w:r>
      <w:r w:rsidR="00AA30D4" w:rsidRPr="00DD5232">
        <w:rPr>
          <w:rFonts w:ascii="Cambria" w:eastAsia="Times New Roman" w:hAnsi="Cambria" w:cs="Times New Roman"/>
          <w:bCs/>
          <w:noProof/>
          <w:color w:val="000000" w:themeColor="text1"/>
          <w:sz w:val="26"/>
          <w:szCs w:val="26"/>
          <w:lang w:val="es-ES"/>
        </w:rPr>
        <w:t>2, 4 y el día 6</w:t>
      </w:r>
      <w:r w:rsidR="00AA30D4" w:rsidRPr="00DD5232">
        <w:rPr>
          <w:rFonts w:ascii="Cambria" w:eastAsia="Times New Roman" w:hAnsi="Cambria" w:cs="Times New Roman"/>
          <w:noProof/>
          <w:color w:val="000000" w:themeColor="text1"/>
          <w:sz w:val="26"/>
          <w:szCs w:val="26"/>
          <w:lang w:val="es-ES"/>
        </w:rPr>
        <w:t>. Después analicen sus fotos con un software en la computadora que les permita ampliar la imagen lo más posible sin comprometer la resolución. Les recomiendo Imag</w:t>
      </w:r>
      <w:r w:rsidRPr="00DD5232">
        <w:rPr>
          <w:rFonts w:ascii="Cambria" w:eastAsia="Times New Roman" w:hAnsi="Cambria" w:cs="Times New Roman"/>
          <w:noProof/>
          <w:color w:val="000000" w:themeColor="text1"/>
          <w:sz w:val="26"/>
          <w:szCs w:val="26"/>
          <w:lang w:val="es-ES"/>
        </w:rPr>
        <w:t>eJ pues es una excelente opción</w:t>
      </w:r>
      <w:r w:rsidR="00AA30D4" w:rsidRPr="00DD5232">
        <w:rPr>
          <w:rFonts w:ascii="Cambria" w:eastAsia="Times New Roman" w:hAnsi="Cambria" w:cs="Times New Roman"/>
          <w:noProof/>
          <w:color w:val="000000" w:themeColor="text1"/>
          <w:sz w:val="26"/>
          <w:szCs w:val="26"/>
          <w:lang w:val="es-ES"/>
        </w:rPr>
        <w:t xml:space="preserve"> (Anexo 5)</w:t>
      </w:r>
      <w:r w:rsidRPr="00DD5232">
        <w:rPr>
          <w:rFonts w:ascii="Cambria" w:eastAsia="Times New Roman" w:hAnsi="Cambria" w:cs="Times New Roman"/>
          <w:noProof/>
          <w:color w:val="000000" w:themeColor="text1"/>
          <w:sz w:val="26"/>
          <w:szCs w:val="26"/>
          <w:lang w:val="es-ES"/>
        </w:rPr>
        <w:t>.</w:t>
      </w:r>
      <w:r w:rsidR="00AA30D4" w:rsidRPr="00DD5232">
        <w:rPr>
          <w:rFonts w:ascii="Cambria" w:eastAsia="Times New Roman" w:hAnsi="Cambria" w:cs="Times New Roman"/>
          <w:noProof/>
          <w:color w:val="000000" w:themeColor="text1"/>
          <w:sz w:val="26"/>
          <w:szCs w:val="26"/>
          <w:lang w:val="es-ES"/>
        </w:rPr>
        <w:t xml:space="preserve"> Asegúrense de guardar su información en la computadora, por equipos, con las etiquetas correctas para no confundirlas e incluir todos los datos necesarios como los días en que tomaron las fotos y los participantes del equipo.</w:t>
      </w:r>
      <w:r w:rsidR="00A755F7" w:rsidRPr="00DD5232">
        <w:rPr>
          <w:rFonts w:ascii="Cambria" w:eastAsia="Times New Roman" w:hAnsi="Cambria" w:cs="Times New Roman"/>
          <w:noProof/>
          <w:color w:val="000000" w:themeColor="text1"/>
          <w:sz w:val="26"/>
          <w:szCs w:val="26"/>
          <w:lang w:val="es-ES"/>
        </w:rPr>
        <w:t xml:space="preserve"> </w:t>
      </w:r>
      <w:r w:rsidR="00AA30D4" w:rsidRPr="00DD5232">
        <w:rPr>
          <w:rFonts w:ascii="Cambria" w:eastAsia="Times New Roman" w:hAnsi="Cambria" w:cs="Times New Roman"/>
          <w:noProof/>
          <w:color w:val="000000" w:themeColor="text1"/>
          <w:sz w:val="26"/>
          <w:szCs w:val="26"/>
          <w:lang w:val="es-ES"/>
        </w:rPr>
        <w:t xml:space="preserve">Llenen la tabla que su profesor les ha entregado después de analizar las imágenes de su placa Petri con el área cubierta por las bacterias (en centímetros al cuadrado) (Anexo 3). Registren cualquier comentario u observación de la muestra como el color o la forma de las colonias. Usando un color distinto por cada tipo de muestra que tienen, tracen el crecimiento que van cubriendo las colonias bacterianas sobre las tres muestras en función de los días. </w:t>
      </w:r>
      <w:r w:rsidR="00250765" w:rsidRPr="00DD5232">
        <w:rPr>
          <w:rFonts w:ascii="Cambria" w:eastAsia="Times New Roman" w:hAnsi="Cambria" w:cs="Times New Roman"/>
          <w:noProof/>
          <w:color w:val="000000" w:themeColor="text1"/>
          <w:sz w:val="26"/>
          <w:szCs w:val="26"/>
          <w:lang w:val="es-ES"/>
        </w:rPr>
        <w:t>Escogan</w:t>
      </w:r>
      <w:r w:rsidR="00AA30D4" w:rsidRPr="00DD5232">
        <w:rPr>
          <w:rFonts w:ascii="Cambria" w:eastAsia="Times New Roman" w:hAnsi="Cambria" w:cs="Times New Roman"/>
          <w:noProof/>
          <w:color w:val="000000" w:themeColor="text1"/>
          <w:sz w:val="26"/>
          <w:szCs w:val="26"/>
          <w:lang w:val="es-ES"/>
        </w:rPr>
        <w:t xml:space="preserve"> un color diferente para cada línea y recuerden escribi</w:t>
      </w:r>
      <w:r w:rsidR="005E6746" w:rsidRPr="00DD5232">
        <w:rPr>
          <w:rFonts w:ascii="Cambria" w:eastAsia="Times New Roman" w:hAnsi="Cambria" w:cs="Times New Roman"/>
          <w:noProof/>
          <w:color w:val="000000" w:themeColor="text1"/>
          <w:sz w:val="26"/>
          <w:szCs w:val="26"/>
          <w:lang w:val="es-ES"/>
        </w:rPr>
        <w:t>r una leyenda para etiquetar qué</w:t>
      </w:r>
      <w:r w:rsidR="00AA30D4" w:rsidRPr="00DD5232">
        <w:rPr>
          <w:rFonts w:ascii="Cambria" w:eastAsia="Times New Roman" w:hAnsi="Cambria" w:cs="Times New Roman"/>
          <w:noProof/>
          <w:color w:val="000000" w:themeColor="text1"/>
          <w:sz w:val="26"/>
          <w:szCs w:val="26"/>
          <w:lang w:val="es-ES"/>
        </w:rPr>
        <w:t xml:space="preserve"> color </w:t>
      </w:r>
      <w:r w:rsidR="005E6746" w:rsidRPr="00DD5232">
        <w:rPr>
          <w:rFonts w:ascii="Cambria" w:eastAsia="Times New Roman" w:hAnsi="Cambria" w:cs="Times New Roman"/>
          <w:noProof/>
          <w:color w:val="000000" w:themeColor="text1"/>
          <w:sz w:val="26"/>
          <w:szCs w:val="26"/>
          <w:lang w:val="es-ES"/>
        </w:rPr>
        <w:t>corresponde con qué día. H</w:t>
      </w:r>
      <w:r w:rsidR="00AA30D4" w:rsidRPr="00DD5232">
        <w:rPr>
          <w:rFonts w:ascii="Cambria" w:eastAsia="Times New Roman" w:hAnsi="Cambria" w:cs="Times New Roman"/>
          <w:noProof/>
          <w:color w:val="000000" w:themeColor="text1"/>
          <w:sz w:val="26"/>
          <w:szCs w:val="26"/>
          <w:lang w:val="es-ES"/>
        </w:rPr>
        <w:t>agan este dibujo</w:t>
      </w:r>
      <w:r w:rsidR="005E6746" w:rsidRPr="00DD5232">
        <w:rPr>
          <w:rFonts w:ascii="Cambria" w:eastAsia="Times New Roman" w:hAnsi="Cambria" w:cs="Times New Roman"/>
          <w:noProof/>
          <w:color w:val="000000" w:themeColor="text1"/>
          <w:sz w:val="26"/>
          <w:szCs w:val="26"/>
          <w:lang w:val="es-ES"/>
        </w:rPr>
        <w:t xml:space="preserve"> por cada una de las 3 muestras. De esta forma. </w:t>
      </w:r>
      <w:r w:rsidR="00AA30D4" w:rsidRPr="00DD5232">
        <w:rPr>
          <w:rFonts w:ascii="Cambria" w:eastAsia="Times New Roman" w:hAnsi="Cambria" w:cs="Times New Roman"/>
          <w:noProof/>
          <w:color w:val="000000" w:themeColor="text1"/>
          <w:sz w:val="26"/>
          <w:szCs w:val="26"/>
          <w:lang w:val="es-ES"/>
        </w:rPr>
        <w:t>podremos visualizar el crecimiento de</w:t>
      </w:r>
      <w:r w:rsidR="005E6746" w:rsidRPr="00DD5232">
        <w:rPr>
          <w:rFonts w:ascii="Cambria" w:eastAsia="Times New Roman" w:hAnsi="Cambria" w:cs="Times New Roman"/>
          <w:noProof/>
          <w:color w:val="000000" w:themeColor="text1"/>
          <w:sz w:val="26"/>
          <w:szCs w:val="26"/>
          <w:lang w:val="es-ES"/>
        </w:rPr>
        <w:t xml:space="preserve"> nuestras colonias de bacterias. A</w:t>
      </w:r>
      <w:r w:rsidR="00AA30D4" w:rsidRPr="00DD5232">
        <w:rPr>
          <w:rFonts w:ascii="Cambria" w:eastAsia="Times New Roman" w:hAnsi="Cambria" w:cs="Times New Roman"/>
          <w:noProof/>
          <w:color w:val="000000" w:themeColor="text1"/>
          <w:sz w:val="26"/>
          <w:szCs w:val="26"/>
          <w:lang w:val="es-ES"/>
        </w:rPr>
        <w:t xml:space="preserve"> estos dibujos les llamaremos </w:t>
      </w:r>
      <w:r w:rsidR="00250765" w:rsidRPr="00DD5232">
        <w:rPr>
          <w:rFonts w:ascii="Cambria" w:eastAsia="Times New Roman" w:hAnsi="Cambria" w:cs="Times New Roman"/>
          <w:noProof/>
          <w:color w:val="000000" w:themeColor="text1"/>
          <w:sz w:val="26"/>
          <w:szCs w:val="26"/>
          <w:lang w:val="es-ES"/>
        </w:rPr>
        <w:t>“Esquemas de C</w:t>
      </w:r>
      <w:r w:rsidR="00AA30D4" w:rsidRPr="00DD5232">
        <w:rPr>
          <w:rFonts w:ascii="Cambria" w:eastAsia="Times New Roman" w:hAnsi="Cambria" w:cs="Times New Roman"/>
          <w:noProof/>
          <w:color w:val="000000" w:themeColor="text1"/>
          <w:sz w:val="26"/>
          <w:szCs w:val="26"/>
          <w:lang w:val="es-ES"/>
        </w:rPr>
        <w:t>recimiento</w:t>
      </w:r>
      <w:r w:rsidR="00250765" w:rsidRPr="00DD5232">
        <w:rPr>
          <w:rFonts w:ascii="Cambria" w:eastAsia="Times New Roman" w:hAnsi="Cambria" w:cs="Times New Roman"/>
          <w:noProof/>
          <w:color w:val="000000" w:themeColor="text1"/>
          <w:sz w:val="26"/>
          <w:szCs w:val="26"/>
          <w:lang w:val="es-ES"/>
        </w:rPr>
        <w:t>”</w:t>
      </w:r>
    </w:p>
    <w:p w14:paraId="70D85165" w14:textId="77777777" w:rsidR="00DD11CD" w:rsidRDefault="00DD11CD" w:rsidP="00DD5232">
      <w:pPr>
        <w:rPr>
          <w:rFonts w:ascii="Cambria" w:eastAsia="Times New Roman" w:hAnsi="Cambria" w:cs="Times New Roman"/>
          <w:noProof/>
          <w:color w:val="000000" w:themeColor="text1"/>
          <w:sz w:val="26"/>
          <w:szCs w:val="26"/>
          <w:lang w:val="es-ES"/>
        </w:rPr>
      </w:pPr>
    </w:p>
    <w:tbl>
      <w:tblPr>
        <w:tblStyle w:val="TableGrid"/>
        <w:tblW w:w="9116" w:type="dxa"/>
        <w:jc w:val="center"/>
        <w:tblLook w:val="04A0" w:firstRow="1" w:lastRow="0" w:firstColumn="1" w:lastColumn="0" w:noHBand="0" w:noVBand="1"/>
      </w:tblPr>
      <w:tblGrid>
        <w:gridCol w:w="1815"/>
        <w:gridCol w:w="1299"/>
        <w:gridCol w:w="1299"/>
        <w:gridCol w:w="1504"/>
        <w:gridCol w:w="3199"/>
      </w:tblGrid>
      <w:tr w:rsidR="00DD11CD" w:rsidRPr="00295D92" w14:paraId="6DF7306E" w14:textId="77777777" w:rsidTr="00911D91">
        <w:trPr>
          <w:trHeight w:val="360"/>
          <w:jc w:val="center"/>
        </w:trPr>
        <w:tc>
          <w:tcPr>
            <w:tcW w:w="1815" w:type="dxa"/>
            <w:vMerge w:val="restart"/>
            <w:vAlign w:val="center"/>
          </w:tcPr>
          <w:p w14:paraId="3FA31848" w14:textId="77777777" w:rsidR="00DD11CD" w:rsidRPr="00295D92" w:rsidRDefault="00DD11CD" w:rsidP="00911D91">
            <w:pPr>
              <w:spacing w:before="40" w:after="40"/>
              <w:jc w:val="center"/>
              <w:rPr>
                <w:rFonts w:ascii="Times New Roman" w:hAnsi="Times New Roman"/>
                <w:b/>
                <w:sz w:val="24"/>
                <w:szCs w:val="24"/>
              </w:rPr>
            </w:pPr>
            <w:r>
              <w:rPr>
                <w:rFonts w:ascii="Times New Roman" w:hAnsi="Times New Roman"/>
                <w:b/>
                <w:sz w:val="24"/>
                <w:szCs w:val="24"/>
              </w:rPr>
              <w:t>Muestra</w:t>
            </w:r>
          </w:p>
        </w:tc>
        <w:tc>
          <w:tcPr>
            <w:tcW w:w="4102" w:type="dxa"/>
            <w:gridSpan w:val="3"/>
            <w:vAlign w:val="center"/>
          </w:tcPr>
          <w:p w14:paraId="6EE768E1" w14:textId="77777777" w:rsidR="00DD11CD" w:rsidRPr="0062542B" w:rsidRDefault="00DD11CD" w:rsidP="00911D91">
            <w:pPr>
              <w:spacing w:before="40" w:after="40"/>
              <w:jc w:val="center"/>
              <w:rPr>
                <w:rFonts w:ascii="Times New Roman" w:hAnsi="Times New Roman"/>
                <w:b/>
                <w:sz w:val="24"/>
                <w:szCs w:val="24"/>
                <w:lang w:val="es-MX"/>
              </w:rPr>
            </w:pPr>
            <w:r w:rsidRPr="0062542B">
              <w:rPr>
                <w:rFonts w:ascii="Times New Roman" w:hAnsi="Times New Roman"/>
                <w:b/>
                <w:sz w:val="24"/>
                <w:szCs w:val="24"/>
                <w:lang w:val="es-MX"/>
              </w:rPr>
              <w:t>Area cubierta por bacteria (cm</w:t>
            </w:r>
            <w:r w:rsidRPr="0062542B">
              <w:rPr>
                <w:rFonts w:ascii="Times New Roman" w:hAnsi="Times New Roman"/>
                <w:b/>
                <w:sz w:val="24"/>
                <w:szCs w:val="24"/>
                <w:vertAlign w:val="superscript"/>
                <w:lang w:val="es-MX"/>
              </w:rPr>
              <w:t>2</w:t>
            </w:r>
            <w:r w:rsidRPr="0062542B">
              <w:rPr>
                <w:rFonts w:ascii="Times New Roman" w:hAnsi="Times New Roman"/>
                <w:b/>
                <w:sz w:val="24"/>
                <w:szCs w:val="24"/>
                <w:lang w:val="es-MX"/>
              </w:rPr>
              <w:t>)</w:t>
            </w:r>
          </w:p>
        </w:tc>
        <w:tc>
          <w:tcPr>
            <w:tcW w:w="3199" w:type="dxa"/>
            <w:vMerge w:val="restart"/>
            <w:vAlign w:val="center"/>
          </w:tcPr>
          <w:p w14:paraId="3EAF8111" w14:textId="77777777" w:rsidR="00DD11CD" w:rsidRPr="00295D92" w:rsidRDefault="00DD11CD" w:rsidP="00911D91">
            <w:pPr>
              <w:spacing w:before="40" w:after="40"/>
              <w:jc w:val="center"/>
              <w:rPr>
                <w:rFonts w:ascii="Times New Roman" w:hAnsi="Times New Roman"/>
                <w:b/>
                <w:sz w:val="24"/>
                <w:szCs w:val="24"/>
              </w:rPr>
            </w:pPr>
            <w:r>
              <w:rPr>
                <w:rFonts w:ascii="Times New Roman" w:hAnsi="Times New Roman"/>
                <w:b/>
                <w:sz w:val="24"/>
                <w:szCs w:val="24"/>
              </w:rPr>
              <w:t>Comentario</w:t>
            </w:r>
            <w:r w:rsidRPr="00295D92">
              <w:rPr>
                <w:rFonts w:ascii="Times New Roman" w:hAnsi="Times New Roman"/>
                <w:b/>
                <w:sz w:val="24"/>
                <w:szCs w:val="24"/>
              </w:rPr>
              <w:t>s &amp; observa</w:t>
            </w:r>
            <w:r>
              <w:rPr>
                <w:rFonts w:ascii="Times New Roman" w:hAnsi="Times New Roman"/>
                <w:b/>
                <w:sz w:val="24"/>
                <w:szCs w:val="24"/>
              </w:rPr>
              <w:t>ciones</w:t>
            </w:r>
          </w:p>
        </w:tc>
      </w:tr>
      <w:tr w:rsidR="00DD11CD" w:rsidRPr="00295D92" w14:paraId="7E342FD9" w14:textId="77777777" w:rsidTr="00911D91">
        <w:trPr>
          <w:trHeight w:val="151"/>
          <w:jc w:val="center"/>
        </w:trPr>
        <w:tc>
          <w:tcPr>
            <w:tcW w:w="1815" w:type="dxa"/>
            <w:vMerge/>
            <w:vAlign w:val="center"/>
          </w:tcPr>
          <w:p w14:paraId="3F09E233" w14:textId="77777777" w:rsidR="00DD11CD" w:rsidRPr="00295D92" w:rsidRDefault="00DD11CD" w:rsidP="00911D91">
            <w:pPr>
              <w:spacing w:before="40" w:after="40"/>
              <w:jc w:val="center"/>
              <w:rPr>
                <w:rFonts w:ascii="Times New Roman" w:hAnsi="Times New Roman"/>
                <w:b/>
                <w:sz w:val="24"/>
                <w:szCs w:val="24"/>
              </w:rPr>
            </w:pPr>
          </w:p>
        </w:tc>
        <w:tc>
          <w:tcPr>
            <w:tcW w:w="1299" w:type="dxa"/>
            <w:vAlign w:val="center"/>
          </w:tcPr>
          <w:p w14:paraId="79378A47" w14:textId="77777777" w:rsidR="00DD11CD" w:rsidRPr="00295D92" w:rsidRDefault="00DD11CD" w:rsidP="00911D91">
            <w:pPr>
              <w:spacing w:before="40" w:after="40"/>
              <w:jc w:val="center"/>
              <w:rPr>
                <w:rFonts w:ascii="Times New Roman" w:hAnsi="Times New Roman"/>
                <w:b/>
                <w:sz w:val="24"/>
                <w:szCs w:val="24"/>
              </w:rPr>
            </w:pPr>
            <w:r>
              <w:rPr>
                <w:rFonts w:ascii="Times New Roman" w:hAnsi="Times New Roman"/>
                <w:b/>
                <w:sz w:val="24"/>
                <w:szCs w:val="24"/>
              </w:rPr>
              <w:t>Día</w:t>
            </w:r>
            <w:r w:rsidRPr="00295D92">
              <w:rPr>
                <w:rFonts w:ascii="Times New Roman" w:hAnsi="Times New Roman"/>
                <w:b/>
                <w:sz w:val="24"/>
                <w:szCs w:val="24"/>
              </w:rPr>
              <w:t xml:space="preserve"> </w:t>
            </w:r>
            <w:r>
              <w:rPr>
                <w:rFonts w:ascii="Times New Roman" w:hAnsi="Times New Roman"/>
                <w:b/>
                <w:sz w:val="24"/>
                <w:szCs w:val="24"/>
              </w:rPr>
              <w:t>2</w:t>
            </w:r>
          </w:p>
        </w:tc>
        <w:tc>
          <w:tcPr>
            <w:tcW w:w="1299" w:type="dxa"/>
            <w:vAlign w:val="center"/>
          </w:tcPr>
          <w:p w14:paraId="62C0B822" w14:textId="77777777" w:rsidR="00DD11CD" w:rsidRPr="00295D92" w:rsidRDefault="00DD11CD" w:rsidP="00911D91">
            <w:pPr>
              <w:spacing w:before="40" w:after="40"/>
              <w:jc w:val="center"/>
              <w:rPr>
                <w:rFonts w:ascii="Times New Roman" w:hAnsi="Times New Roman"/>
                <w:b/>
                <w:sz w:val="24"/>
                <w:szCs w:val="24"/>
              </w:rPr>
            </w:pPr>
            <w:r>
              <w:rPr>
                <w:rFonts w:ascii="Times New Roman" w:hAnsi="Times New Roman"/>
                <w:b/>
                <w:sz w:val="24"/>
                <w:szCs w:val="24"/>
              </w:rPr>
              <w:t>Día</w:t>
            </w:r>
            <w:r w:rsidRPr="00295D92">
              <w:rPr>
                <w:rFonts w:ascii="Times New Roman" w:hAnsi="Times New Roman"/>
                <w:b/>
                <w:sz w:val="24"/>
                <w:szCs w:val="24"/>
              </w:rPr>
              <w:t xml:space="preserve"> 4</w:t>
            </w:r>
          </w:p>
        </w:tc>
        <w:tc>
          <w:tcPr>
            <w:tcW w:w="1504" w:type="dxa"/>
            <w:vAlign w:val="center"/>
          </w:tcPr>
          <w:p w14:paraId="1664D163" w14:textId="77777777" w:rsidR="00DD11CD" w:rsidRPr="00295D92" w:rsidRDefault="00DD11CD" w:rsidP="00911D91">
            <w:pPr>
              <w:spacing w:before="40" w:after="40"/>
              <w:jc w:val="center"/>
              <w:rPr>
                <w:rFonts w:ascii="Times New Roman" w:hAnsi="Times New Roman"/>
                <w:b/>
                <w:sz w:val="24"/>
                <w:szCs w:val="24"/>
              </w:rPr>
            </w:pPr>
            <w:r>
              <w:rPr>
                <w:rFonts w:ascii="Times New Roman" w:hAnsi="Times New Roman"/>
                <w:b/>
                <w:sz w:val="24"/>
                <w:szCs w:val="24"/>
              </w:rPr>
              <w:t>Día</w:t>
            </w:r>
            <w:r w:rsidRPr="00295D92">
              <w:rPr>
                <w:rFonts w:ascii="Times New Roman" w:hAnsi="Times New Roman"/>
                <w:b/>
                <w:sz w:val="24"/>
                <w:szCs w:val="24"/>
              </w:rPr>
              <w:t xml:space="preserve"> </w:t>
            </w:r>
            <w:r>
              <w:rPr>
                <w:rFonts w:ascii="Times New Roman" w:hAnsi="Times New Roman"/>
                <w:b/>
                <w:sz w:val="24"/>
                <w:szCs w:val="24"/>
              </w:rPr>
              <w:t>6</w:t>
            </w:r>
          </w:p>
        </w:tc>
        <w:tc>
          <w:tcPr>
            <w:tcW w:w="3199" w:type="dxa"/>
            <w:vMerge/>
            <w:vAlign w:val="center"/>
          </w:tcPr>
          <w:p w14:paraId="34C17F0F" w14:textId="77777777" w:rsidR="00DD11CD" w:rsidRPr="00295D92" w:rsidRDefault="00DD11CD" w:rsidP="00911D91">
            <w:pPr>
              <w:spacing w:before="40" w:after="40"/>
              <w:jc w:val="center"/>
              <w:rPr>
                <w:rFonts w:ascii="Times New Roman" w:hAnsi="Times New Roman"/>
                <w:b/>
                <w:sz w:val="24"/>
                <w:szCs w:val="24"/>
              </w:rPr>
            </w:pPr>
          </w:p>
        </w:tc>
      </w:tr>
      <w:tr w:rsidR="00DD11CD" w:rsidRPr="00295D92" w14:paraId="6AE671D4" w14:textId="77777777" w:rsidTr="00911D91">
        <w:trPr>
          <w:trHeight w:val="360"/>
          <w:jc w:val="center"/>
        </w:trPr>
        <w:tc>
          <w:tcPr>
            <w:tcW w:w="1815" w:type="dxa"/>
          </w:tcPr>
          <w:p w14:paraId="331C8A06" w14:textId="77777777" w:rsidR="00DD11CD" w:rsidRPr="00295D92" w:rsidRDefault="00DD11CD" w:rsidP="00911D91">
            <w:pPr>
              <w:spacing w:before="80"/>
              <w:rPr>
                <w:rFonts w:ascii="Times New Roman" w:hAnsi="Times New Roman"/>
                <w:sz w:val="24"/>
                <w:szCs w:val="24"/>
              </w:rPr>
            </w:pPr>
            <w:r>
              <w:rPr>
                <w:rFonts w:ascii="Times New Roman" w:hAnsi="Times New Roman"/>
                <w:sz w:val="24"/>
                <w:szCs w:val="24"/>
              </w:rPr>
              <w:t>Mano no lavada</w:t>
            </w:r>
          </w:p>
        </w:tc>
        <w:tc>
          <w:tcPr>
            <w:tcW w:w="1299" w:type="dxa"/>
            <w:vAlign w:val="center"/>
          </w:tcPr>
          <w:p w14:paraId="68E7DB20"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0</w:t>
            </w:r>
          </w:p>
        </w:tc>
        <w:tc>
          <w:tcPr>
            <w:tcW w:w="1299" w:type="dxa"/>
            <w:vAlign w:val="center"/>
          </w:tcPr>
          <w:p w14:paraId="21CE3763"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15</w:t>
            </w:r>
          </w:p>
        </w:tc>
        <w:tc>
          <w:tcPr>
            <w:tcW w:w="1504" w:type="dxa"/>
            <w:vAlign w:val="center"/>
          </w:tcPr>
          <w:p w14:paraId="7F2FA5DB"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45</w:t>
            </w:r>
          </w:p>
        </w:tc>
        <w:tc>
          <w:tcPr>
            <w:tcW w:w="3199" w:type="dxa"/>
            <w:vMerge w:val="restart"/>
            <w:vAlign w:val="center"/>
          </w:tcPr>
          <w:p w14:paraId="61FABB0B" w14:textId="77777777" w:rsidR="00DD11CD" w:rsidRPr="0062542B" w:rsidRDefault="00DD11CD" w:rsidP="00911D91">
            <w:pPr>
              <w:rPr>
                <w:rFonts w:ascii="Times New Roman" w:hAnsi="Times New Roman"/>
                <w:sz w:val="24"/>
                <w:szCs w:val="24"/>
                <w:lang w:val="es-MX"/>
              </w:rPr>
            </w:pPr>
            <w:r w:rsidRPr="0062542B">
              <w:rPr>
                <w:rFonts w:ascii="Times New Roman" w:hAnsi="Times New Roman"/>
                <w:b/>
                <w:color w:val="FF0000"/>
                <w:sz w:val="24"/>
                <w:lang w:val="es-MX"/>
              </w:rPr>
              <w:t>Comentarios acerca de la cobertura de los platos por la bacteria, o color/textura aparente de los microorganismos, etc.</w:t>
            </w:r>
          </w:p>
        </w:tc>
      </w:tr>
      <w:tr w:rsidR="00DD11CD" w:rsidRPr="00295D92" w14:paraId="189C43D8" w14:textId="77777777" w:rsidTr="00911D91">
        <w:trPr>
          <w:trHeight w:val="360"/>
          <w:jc w:val="center"/>
        </w:trPr>
        <w:tc>
          <w:tcPr>
            <w:tcW w:w="1815" w:type="dxa"/>
          </w:tcPr>
          <w:p w14:paraId="25A9D43E" w14:textId="77777777" w:rsidR="00DD11CD" w:rsidRPr="00295D92" w:rsidRDefault="00DD11CD" w:rsidP="00911D91">
            <w:pPr>
              <w:spacing w:before="80"/>
              <w:rPr>
                <w:rFonts w:ascii="Times New Roman" w:hAnsi="Times New Roman"/>
                <w:sz w:val="24"/>
                <w:szCs w:val="24"/>
              </w:rPr>
            </w:pPr>
            <w:r>
              <w:rPr>
                <w:rFonts w:ascii="Times New Roman" w:hAnsi="Times New Roman"/>
                <w:sz w:val="24"/>
                <w:szCs w:val="24"/>
              </w:rPr>
              <w:t>Mano lavada</w:t>
            </w:r>
          </w:p>
        </w:tc>
        <w:tc>
          <w:tcPr>
            <w:tcW w:w="1299" w:type="dxa"/>
            <w:vAlign w:val="center"/>
          </w:tcPr>
          <w:p w14:paraId="7F401CAC"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0</w:t>
            </w:r>
          </w:p>
        </w:tc>
        <w:tc>
          <w:tcPr>
            <w:tcW w:w="1299" w:type="dxa"/>
            <w:vAlign w:val="center"/>
          </w:tcPr>
          <w:p w14:paraId="5998DDA1"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3</w:t>
            </w:r>
          </w:p>
        </w:tc>
        <w:tc>
          <w:tcPr>
            <w:tcW w:w="1504" w:type="dxa"/>
            <w:vAlign w:val="center"/>
          </w:tcPr>
          <w:p w14:paraId="587B6019"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15</w:t>
            </w:r>
          </w:p>
        </w:tc>
        <w:tc>
          <w:tcPr>
            <w:tcW w:w="3199" w:type="dxa"/>
            <w:vMerge/>
          </w:tcPr>
          <w:p w14:paraId="10228D88" w14:textId="77777777" w:rsidR="00DD11CD" w:rsidRPr="00295D92" w:rsidRDefault="00DD11CD" w:rsidP="00911D91">
            <w:pPr>
              <w:spacing w:before="80"/>
              <w:rPr>
                <w:rFonts w:ascii="Times New Roman" w:hAnsi="Times New Roman"/>
                <w:sz w:val="24"/>
                <w:szCs w:val="24"/>
              </w:rPr>
            </w:pPr>
          </w:p>
        </w:tc>
      </w:tr>
      <w:tr w:rsidR="00DD11CD" w:rsidRPr="00295D92" w14:paraId="33EE8E7E" w14:textId="77777777" w:rsidTr="00911D91">
        <w:trPr>
          <w:trHeight w:val="652"/>
          <w:jc w:val="center"/>
        </w:trPr>
        <w:tc>
          <w:tcPr>
            <w:tcW w:w="1815" w:type="dxa"/>
          </w:tcPr>
          <w:p w14:paraId="3DE37A1B" w14:textId="77777777" w:rsidR="00DD11CD" w:rsidRPr="00295D92" w:rsidRDefault="00DD11CD" w:rsidP="00911D91">
            <w:pPr>
              <w:spacing w:before="80"/>
              <w:rPr>
                <w:rFonts w:ascii="Times New Roman" w:hAnsi="Times New Roman"/>
                <w:sz w:val="24"/>
                <w:szCs w:val="24"/>
              </w:rPr>
            </w:pPr>
            <w:r>
              <w:rPr>
                <w:rFonts w:ascii="Times New Roman" w:hAnsi="Times New Roman"/>
                <w:sz w:val="24"/>
                <w:szCs w:val="24"/>
              </w:rPr>
              <w:t>Mano desinfectada</w:t>
            </w:r>
          </w:p>
        </w:tc>
        <w:tc>
          <w:tcPr>
            <w:tcW w:w="1299" w:type="dxa"/>
            <w:vAlign w:val="center"/>
          </w:tcPr>
          <w:p w14:paraId="5AD01FF8"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0</w:t>
            </w:r>
          </w:p>
        </w:tc>
        <w:tc>
          <w:tcPr>
            <w:tcW w:w="1299" w:type="dxa"/>
            <w:vAlign w:val="center"/>
          </w:tcPr>
          <w:p w14:paraId="7D6755D7"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12</w:t>
            </w:r>
          </w:p>
        </w:tc>
        <w:tc>
          <w:tcPr>
            <w:tcW w:w="1504" w:type="dxa"/>
            <w:vAlign w:val="center"/>
          </w:tcPr>
          <w:p w14:paraId="005516C4" w14:textId="77777777" w:rsidR="00DD11CD" w:rsidRPr="00E1118A" w:rsidRDefault="00DD11CD" w:rsidP="00911D91">
            <w:pPr>
              <w:jc w:val="center"/>
              <w:rPr>
                <w:rFonts w:ascii="Times New Roman" w:hAnsi="Times New Roman"/>
                <w:b/>
                <w:color w:val="FF0000"/>
                <w:sz w:val="24"/>
              </w:rPr>
            </w:pPr>
            <w:r w:rsidRPr="00E1118A">
              <w:rPr>
                <w:rFonts w:ascii="Times New Roman" w:hAnsi="Times New Roman"/>
                <w:b/>
                <w:color w:val="FF0000"/>
                <w:sz w:val="24"/>
              </w:rPr>
              <w:t>40</w:t>
            </w:r>
          </w:p>
        </w:tc>
        <w:tc>
          <w:tcPr>
            <w:tcW w:w="3199" w:type="dxa"/>
            <w:vMerge/>
          </w:tcPr>
          <w:p w14:paraId="5B5701D7" w14:textId="77777777" w:rsidR="00DD11CD" w:rsidRPr="00295D92" w:rsidRDefault="00DD11CD" w:rsidP="00911D91">
            <w:pPr>
              <w:spacing w:before="80"/>
              <w:rPr>
                <w:rFonts w:ascii="Times New Roman" w:hAnsi="Times New Roman"/>
                <w:sz w:val="24"/>
                <w:szCs w:val="24"/>
              </w:rPr>
            </w:pPr>
          </w:p>
        </w:tc>
      </w:tr>
    </w:tbl>
    <w:p w14:paraId="550BC576" w14:textId="77777777" w:rsidR="00DD11CD" w:rsidRDefault="00DD11CD" w:rsidP="00DD5232">
      <w:pPr>
        <w:rPr>
          <w:rFonts w:ascii="Cambria" w:eastAsia="Times New Roman" w:hAnsi="Cambria" w:cs="Times New Roman"/>
          <w:noProof/>
          <w:color w:val="000000" w:themeColor="text1"/>
          <w:sz w:val="26"/>
          <w:szCs w:val="26"/>
          <w:lang w:val="es-ES"/>
        </w:rPr>
      </w:pPr>
    </w:p>
    <w:p w14:paraId="55633DDF" w14:textId="5B497E55" w:rsidR="00DD11CD" w:rsidRPr="00DD5232" w:rsidRDefault="00DD11CD" w:rsidP="00DD5232">
      <w:pPr>
        <w:rPr>
          <w:rFonts w:ascii="Cambria" w:eastAsia="Times New Roman" w:hAnsi="Cambria" w:cs="Times New Roman"/>
          <w:noProof/>
          <w:color w:val="000000" w:themeColor="text1"/>
          <w:sz w:val="26"/>
          <w:szCs w:val="26"/>
          <w:lang w:val="es-ES"/>
        </w:rPr>
      </w:pPr>
      <w:r w:rsidRPr="00B7004F">
        <w:rPr>
          <w:rFonts w:ascii="Eras Medium ITC" w:hAnsi="Eras Medium ITC"/>
          <w:noProof/>
        </w:rPr>
        <w:drawing>
          <wp:inline distT="0" distB="0" distL="0" distR="0" wp14:anchorId="2D80796B" wp14:editId="34BEBEFC">
            <wp:extent cx="5612130" cy="4074191"/>
            <wp:effectExtent l="0" t="0" r="7620" b="254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BB8D96" w14:textId="77777777" w:rsidR="00250765" w:rsidRPr="00DD5232" w:rsidRDefault="00250765" w:rsidP="00DD5232">
      <w:pPr>
        <w:rPr>
          <w:rFonts w:ascii="Cambria" w:eastAsia="Times New Roman" w:hAnsi="Cambria" w:cs="Times New Roman"/>
          <w:noProof/>
          <w:color w:val="000000" w:themeColor="text1"/>
          <w:sz w:val="26"/>
          <w:szCs w:val="26"/>
          <w:lang w:val="es-ES"/>
        </w:rPr>
      </w:pPr>
    </w:p>
    <w:p w14:paraId="78336CF6" w14:textId="77777777" w:rsidR="00250765" w:rsidRPr="00DD5232" w:rsidRDefault="00250765" w:rsidP="00DD5232">
      <w:pPr>
        <w:rPr>
          <w:rFonts w:ascii="Cambria" w:eastAsia="Times New Roman" w:hAnsi="Cambria" w:cs="Times New Roman"/>
          <w:noProof/>
          <w:color w:val="000000" w:themeColor="text1"/>
          <w:sz w:val="26"/>
          <w:szCs w:val="26"/>
          <w:lang w:val="es-ES"/>
        </w:rPr>
      </w:pPr>
    </w:p>
    <w:p w14:paraId="5800B5FE" w14:textId="77777777" w:rsidR="00250765" w:rsidRPr="00DD5232" w:rsidRDefault="00250765" w:rsidP="00DD5232">
      <w:pPr>
        <w:rPr>
          <w:rFonts w:ascii="Cambria" w:hAnsi="Cambria" w:cs="Arial"/>
          <w:b/>
          <w:bCs/>
          <w:noProof/>
          <w:color w:val="000000" w:themeColor="text1"/>
          <w:sz w:val="26"/>
          <w:szCs w:val="26"/>
          <w:u w:val="single"/>
        </w:rPr>
      </w:pPr>
      <w:r w:rsidRPr="00DD5232">
        <w:rPr>
          <w:rFonts w:ascii="Cambria" w:hAnsi="Cambria" w:cs="Arial"/>
          <w:b/>
          <w:bCs/>
          <w:noProof/>
          <w:color w:val="000000" w:themeColor="text1"/>
          <w:sz w:val="26"/>
          <w:szCs w:val="26"/>
          <w:u w:val="single"/>
        </w:rPr>
        <w:t>Part 3</w:t>
      </w:r>
    </w:p>
    <w:p w14:paraId="2E52ADA9" w14:textId="069AFEA3" w:rsidR="00250765" w:rsidRPr="00DD5232" w:rsidRDefault="007A1F40" w:rsidP="00DD5232">
      <w:pPr>
        <w:rPr>
          <w:rFonts w:ascii="Cambria" w:hAnsi="Cambria" w:cs="Arial"/>
          <w:noProof/>
          <w:color w:val="000000" w:themeColor="text1"/>
          <w:sz w:val="26"/>
          <w:szCs w:val="26"/>
        </w:rPr>
      </w:pPr>
      <w:r w:rsidRPr="00DD5232">
        <w:rPr>
          <w:rFonts w:ascii="Cambria" w:hAnsi="Cambria" w:cs="Arial"/>
          <w:noProof/>
          <w:color w:val="000000" w:themeColor="text1"/>
          <w:sz w:val="26"/>
          <w:szCs w:val="26"/>
        </w:rPr>
        <w:t>En l</w:t>
      </w:r>
      <w:r w:rsidR="00A755F7" w:rsidRPr="00DD5232">
        <w:rPr>
          <w:rFonts w:ascii="Cambria" w:hAnsi="Cambria" w:cs="Arial"/>
          <w:noProof/>
          <w:color w:val="000000" w:themeColor="text1"/>
          <w:sz w:val="26"/>
          <w:szCs w:val="26"/>
        </w:rPr>
        <w:t>a tercera parte de este experimento</w:t>
      </w:r>
      <w:r w:rsidR="00E81ACC" w:rsidRPr="00DD5232">
        <w:rPr>
          <w:rFonts w:ascii="Cambria" w:hAnsi="Cambria" w:cs="Arial"/>
          <w:noProof/>
          <w:color w:val="000000" w:themeColor="text1"/>
          <w:sz w:val="26"/>
          <w:szCs w:val="26"/>
        </w:rPr>
        <w:t xml:space="preserve"> </w:t>
      </w:r>
      <w:r w:rsidR="008F69D0" w:rsidRPr="00DD5232">
        <w:rPr>
          <w:rFonts w:ascii="Cambria" w:hAnsi="Cambria" w:cs="Arial"/>
          <w:noProof/>
          <w:color w:val="000000" w:themeColor="text1"/>
          <w:sz w:val="26"/>
          <w:szCs w:val="26"/>
        </w:rPr>
        <w:t>los estudi</w:t>
      </w:r>
      <w:r w:rsidRPr="00DD5232">
        <w:rPr>
          <w:rFonts w:ascii="Cambria" w:hAnsi="Cambria" w:cs="Arial"/>
          <w:noProof/>
          <w:color w:val="000000" w:themeColor="text1"/>
          <w:sz w:val="26"/>
          <w:szCs w:val="26"/>
        </w:rPr>
        <w:t xml:space="preserve">antes reflexionan </w:t>
      </w:r>
      <w:r w:rsidR="0028452D" w:rsidRPr="00DD5232">
        <w:rPr>
          <w:rFonts w:ascii="Cambria" w:hAnsi="Cambria" w:cs="Arial"/>
          <w:noProof/>
          <w:color w:val="000000" w:themeColor="text1"/>
          <w:sz w:val="26"/>
          <w:szCs w:val="26"/>
        </w:rPr>
        <w:t>sobre los datos recolectados durante 6 dí</w:t>
      </w:r>
      <w:r w:rsidR="004B6E33" w:rsidRPr="00DD5232">
        <w:rPr>
          <w:rFonts w:ascii="Cambria" w:hAnsi="Cambria" w:cs="Arial"/>
          <w:noProof/>
          <w:color w:val="000000" w:themeColor="text1"/>
          <w:sz w:val="26"/>
          <w:szCs w:val="26"/>
        </w:rPr>
        <w:t>a</w:t>
      </w:r>
      <w:r w:rsidR="0028452D" w:rsidRPr="00DD5232">
        <w:rPr>
          <w:rFonts w:ascii="Cambria" w:hAnsi="Cambria" w:cs="Arial"/>
          <w:noProof/>
          <w:color w:val="000000" w:themeColor="text1"/>
          <w:sz w:val="26"/>
          <w:szCs w:val="26"/>
        </w:rPr>
        <w:t>s. Esto debe hacerse al principio de la segunda clase de esta video lección.</w:t>
      </w:r>
    </w:p>
    <w:p w14:paraId="03275C81" w14:textId="77777777" w:rsidR="004B6E33" w:rsidRPr="00DD5232" w:rsidRDefault="004B6E33" w:rsidP="00DD5232">
      <w:pPr>
        <w:rPr>
          <w:rFonts w:ascii="Cambria" w:hAnsi="Cambria" w:cs="Arial"/>
          <w:noProof/>
          <w:color w:val="000000" w:themeColor="text1"/>
          <w:sz w:val="26"/>
          <w:szCs w:val="26"/>
        </w:rPr>
      </w:pPr>
    </w:p>
    <w:p w14:paraId="18147790" w14:textId="253D8EC2" w:rsidR="004B6E33" w:rsidRPr="00DD5232" w:rsidRDefault="004B6E33" w:rsidP="00DD5232">
      <w:pPr>
        <w:rPr>
          <w:rFonts w:ascii="Cambria" w:hAnsi="Cambria" w:cs="Arial"/>
          <w:noProof/>
          <w:color w:val="000000" w:themeColor="text1"/>
          <w:sz w:val="26"/>
          <w:szCs w:val="26"/>
        </w:rPr>
      </w:pPr>
      <w:r w:rsidRPr="00DD5232">
        <w:rPr>
          <w:rFonts w:ascii="Cambria" w:hAnsi="Cambria" w:cs="Arial"/>
          <w:noProof/>
          <w:color w:val="000000" w:themeColor="text1"/>
          <w:sz w:val="26"/>
          <w:szCs w:val="26"/>
        </w:rPr>
        <w:t>En el video, encuentra la pantalla correspondiente a esta parte de la act</w:t>
      </w:r>
      <w:r w:rsidR="00A42741">
        <w:rPr>
          <w:rFonts w:ascii="Cambria" w:hAnsi="Cambria" w:cs="Arial"/>
          <w:noProof/>
          <w:color w:val="000000" w:themeColor="text1"/>
          <w:sz w:val="26"/>
          <w:szCs w:val="26"/>
        </w:rPr>
        <w:t>ividad [Actividad 4</w:t>
      </w:r>
      <w:r w:rsidRPr="00DD5232">
        <w:rPr>
          <w:rFonts w:ascii="Cambria" w:hAnsi="Cambria" w:cs="Arial"/>
          <w:noProof/>
          <w:color w:val="000000" w:themeColor="text1"/>
          <w:sz w:val="26"/>
          <w:szCs w:val="26"/>
        </w:rPr>
        <w:t>] y pida a los estudiantes que se reúnan con sus compañeros para compartir y comparar sus resultados, así como para contestar las siguientes preguntas:</w:t>
      </w:r>
    </w:p>
    <w:p w14:paraId="75CCEEE1" w14:textId="77777777" w:rsidR="008B79CE" w:rsidRPr="00DD5232" w:rsidRDefault="008B79CE" w:rsidP="00DD5232">
      <w:pPr>
        <w:pStyle w:val="ListParagraph"/>
        <w:numPr>
          <w:ilvl w:val="0"/>
          <w:numId w:val="5"/>
        </w:numPr>
        <w:spacing w:after="160" w:line="259" w:lineRule="auto"/>
        <w:rPr>
          <w:rFonts w:ascii="Cambria" w:hAnsi="Cambria"/>
          <w:noProof/>
          <w:sz w:val="26"/>
          <w:szCs w:val="26"/>
          <w:lang w:val="es-ES"/>
        </w:rPr>
      </w:pPr>
      <w:r w:rsidRPr="00DD5232">
        <w:rPr>
          <w:rFonts w:ascii="Cambria" w:hAnsi="Cambria"/>
          <w:noProof/>
          <w:sz w:val="26"/>
          <w:szCs w:val="26"/>
          <w:lang w:val="es-ES"/>
        </w:rPr>
        <w:t>¿Qué muestra mostro el mayor crecimiento de bacteria? ¿Fue este el resultado que esperabas?</w:t>
      </w:r>
    </w:p>
    <w:p w14:paraId="43A302E2" w14:textId="4D7BFAEE" w:rsidR="008B79CE" w:rsidRPr="00DD5232" w:rsidRDefault="008B79CE" w:rsidP="00DD5232">
      <w:pPr>
        <w:pStyle w:val="ListParagraph"/>
        <w:numPr>
          <w:ilvl w:val="0"/>
          <w:numId w:val="5"/>
        </w:numPr>
        <w:spacing w:after="160" w:line="259" w:lineRule="auto"/>
        <w:rPr>
          <w:rFonts w:ascii="Cambria" w:hAnsi="Cambria"/>
          <w:noProof/>
          <w:sz w:val="26"/>
          <w:szCs w:val="26"/>
          <w:lang w:val="es-ES"/>
        </w:rPr>
      </w:pPr>
      <w:r w:rsidRPr="00DD5232">
        <w:rPr>
          <w:rFonts w:ascii="Cambria" w:hAnsi="Cambria"/>
          <w:noProof/>
          <w:sz w:val="26"/>
          <w:szCs w:val="26"/>
          <w:lang w:val="es-ES"/>
        </w:rPr>
        <w:t>¿Alguna bacteria creció en la mano que uso el gel antibacterial? Si fue así, ¿estás de acuerdo con el slogan que muchas marcas utilizan que afirma que: “Mata el 99.9% de bacterias”?</w:t>
      </w:r>
    </w:p>
    <w:p w14:paraId="5DEF0385" w14:textId="77777777" w:rsidR="008B79CE" w:rsidRPr="00DD5232" w:rsidRDefault="008B79CE" w:rsidP="00DD5232">
      <w:pPr>
        <w:pStyle w:val="ListParagraph"/>
        <w:numPr>
          <w:ilvl w:val="0"/>
          <w:numId w:val="5"/>
        </w:numPr>
        <w:spacing w:after="160" w:line="259" w:lineRule="auto"/>
        <w:rPr>
          <w:rFonts w:ascii="Cambria" w:hAnsi="Cambria"/>
          <w:noProof/>
          <w:sz w:val="26"/>
          <w:szCs w:val="26"/>
          <w:lang w:val="es-ES"/>
        </w:rPr>
      </w:pPr>
      <w:r w:rsidRPr="00DD5232">
        <w:rPr>
          <w:rFonts w:ascii="Cambria" w:hAnsi="Cambria"/>
          <w:noProof/>
          <w:sz w:val="26"/>
          <w:szCs w:val="26"/>
          <w:lang w:val="es-ES"/>
        </w:rPr>
        <w:t>¿Qué es lo que crees que pasaría si tú fueras a sembrar los medios de cultivo con bacteria de otros lados comunes, así como la manija de la puerta, las mesas de la cocina, los rieles en la estación del metro? Comenta que es lo que tu esperarías basado en tus resultados.</w:t>
      </w:r>
    </w:p>
    <w:p w14:paraId="0BEF48EA" w14:textId="77777777" w:rsidR="008B79CE" w:rsidRPr="00DD5232" w:rsidRDefault="008B79CE" w:rsidP="00DD5232">
      <w:pPr>
        <w:rPr>
          <w:rFonts w:ascii="Cambria" w:hAnsi="Cambria" w:cs="Arial"/>
          <w:noProof/>
          <w:color w:val="000000" w:themeColor="text1"/>
          <w:sz w:val="26"/>
          <w:szCs w:val="26"/>
          <w:lang w:val="es-ES"/>
        </w:rPr>
      </w:pPr>
    </w:p>
    <w:p w14:paraId="0CD98D7D" w14:textId="77777777" w:rsidR="0028452D" w:rsidRPr="00DD5232" w:rsidRDefault="0028452D" w:rsidP="00DD5232">
      <w:pPr>
        <w:rPr>
          <w:rFonts w:ascii="Cambria" w:hAnsi="Cambria" w:cs="Arial"/>
          <w:noProof/>
          <w:color w:val="000000" w:themeColor="text1"/>
          <w:sz w:val="26"/>
          <w:szCs w:val="26"/>
          <w:lang w:val="es-ES"/>
        </w:rPr>
      </w:pPr>
    </w:p>
    <w:p w14:paraId="34DD04D0" w14:textId="77777777" w:rsidR="00250765" w:rsidRPr="00DD5232" w:rsidRDefault="00250765" w:rsidP="00DD5232">
      <w:pPr>
        <w:rPr>
          <w:rFonts w:ascii="Cambria" w:hAnsi="Cambria"/>
          <w:bCs/>
          <w:noProof/>
          <w:color w:val="000000" w:themeColor="text1"/>
          <w:sz w:val="26"/>
          <w:szCs w:val="26"/>
        </w:rPr>
      </w:pPr>
    </w:p>
    <w:p w14:paraId="1E0E5FEE" w14:textId="77777777" w:rsidR="00250765" w:rsidRPr="00DD5232" w:rsidRDefault="00250765" w:rsidP="00DD5232">
      <w:pPr>
        <w:rPr>
          <w:rFonts w:ascii="Cambria" w:hAnsi="Cambria"/>
          <w:b/>
          <w:bCs/>
          <w:noProof/>
          <w:color w:val="000000" w:themeColor="text1"/>
          <w:sz w:val="26"/>
          <w:szCs w:val="26"/>
        </w:rPr>
      </w:pPr>
      <w:r w:rsidRPr="00DD5232">
        <w:rPr>
          <w:rFonts w:ascii="Cambria" w:hAnsi="Cambria"/>
          <w:b/>
          <w:bCs/>
          <w:noProof/>
          <w:color w:val="000000" w:themeColor="text1"/>
          <w:sz w:val="26"/>
          <w:szCs w:val="26"/>
        </w:rPr>
        <w:t>Lesson Evaluation tool:</w:t>
      </w:r>
    </w:p>
    <w:p w14:paraId="2773BE31" w14:textId="6A8409F5" w:rsidR="00AA30D4" w:rsidRPr="00DD5232" w:rsidRDefault="00AA30D4" w:rsidP="00DD5232">
      <w:pPr>
        <w:rPr>
          <w:rFonts w:ascii="Cambria" w:eastAsia="Times New Roman" w:hAnsi="Cambria" w:cs="Times New Roman"/>
          <w:noProof/>
          <w:color w:val="000000" w:themeColor="text1"/>
          <w:sz w:val="26"/>
          <w:szCs w:val="26"/>
          <w:lang w:val="es-ES"/>
        </w:rPr>
      </w:pPr>
      <w:r w:rsidRPr="00DD5232">
        <w:rPr>
          <w:rFonts w:ascii="Cambria" w:eastAsia="Times New Roman" w:hAnsi="Cambria" w:cs="Times New Roman"/>
          <w:noProof/>
          <w:color w:val="000000" w:themeColor="text1"/>
          <w:sz w:val="26"/>
          <w:szCs w:val="26"/>
          <w:lang w:val="es-ES"/>
        </w:rPr>
        <w:t xml:space="preserve">Sugiero que los alumnos entreguen el documento anexo </w:t>
      </w:r>
      <w:r w:rsidR="005E6746" w:rsidRPr="00DD5232">
        <w:rPr>
          <w:rFonts w:ascii="Cambria" w:eastAsia="Times New Roman" w:hAnsi="Cambria" w:cs="Times New Roman"/>
          <w:noProof/>
          <w:color w:val="000000" w:themeColor="text1"/>
          <w:sz w:val="26"/>
          <w:szCs w:val="26"/>
          <w:lang w:val="es-ES"/>
        </w:rPr>
        <w:t xml:space="preserve">llamado </w:t>
      </w:r>
      <w:r w:rsidRPr="00DD5232">
        <w:rPr>
          <w:rFonts w:ascii="Cambria" w:eastAsia="Times New Roman" w:hAnsi="Cambria" w:cs="Times New Roman"/>
          <w:noProof/>
          <w:color w:val="000000" w:themeColor="text1"/>
          <w:sz w:val="26"/>
          <w:szCs w:val="26"/>
          <w:lang w:val="es-ES"/>
        </w:rPr>
        <w:t>“</w:t>
      </w:r>
      <w:r w:rsidR="005E6746" w:rsidRPr="00DD5232">
        <w:rPr>
          <w:rFonts w:ascii="Cambria" w:eastAsia="Times New Roman" w:hAnsi="Cambria" w:cs="Times New Roman"/>
          <w:noProof/>
          <w:color w:val="000000" w:themeColor="text1"/>
          <w:sz w:val="26"/>
          <w:szCs w:val="26"/>
          <w:lang w:val="es-ES"/>
        </w:rPr>
        <w:t>¿Dó</w:t>
      </w:r>
      <w:r w:rsidRPr="00DD5232">
        <w:rPr>
          <w:rFonts w:ascii="Cambria" w:eastAsia="Times New Roman" w:hAnsi="Cambria" w:cs="Times New Roman"/>
          <w:noProof/>
          <w:color w:val="000000" w:themeColor="text1"/>
          <w:sz w:val="26"/>
          <w:szCs w:val="26"/>
          <w:lang w:val="es-ES"/>
        </w:rPr>
        <w:t>nde están mis bacterias</w:t>
      </w:r>
      <w:r w:rsidR="005E6746" w:rsidRPr="00DD5232">
        <w:rPr>
          <w:rFonts w:ascii="Cambria" w:eastAsia="Times New Roman" w:hAnsi="Cambria" w:cs="Times New Roman"/>
          <w:noProof/>
          <w:color w:val="000000" w:themeColor="text1"/>
          <w:sz w:val="26"/>
          <w:szCs w:val="26"/>
          <w:lang w:val="es-ES"/>
        </w:rPr>
        <w:t xml:space="preserve">?” </w:t>
      </w:r>
      <w:r w:rsidRPr="00DD5232">
        <w:rPr>
          <w:rFonts w:ascii="Cambria" w:eastAsia="Times New Roman" w:hAnsi="Cambria" w:cs="Times New Roman"/>
          <w:noProof/>
          <w:color w:val="000000" w:themeColor="text1"/>
          <w:sz w:val="26"/>
          <w:szCs w:val="26"/>
          <w:lang w:val="es-ES"/>
        </w:rPr>
        <w:t>con toda la información recopilada después de la practica de 6 días. Sugiero también que anexen fotos de sus culti</w:t>
      </w:r>
      <w:r w:rsidR="005E6746" w:rsidRPr="00DD5232">
        <w:rPr>
          <w:rFonts w:ascii="Cambria" w:eastAsia="Times New Roman" w:hAnsi="Cambria" w:cs="Times New Roman"/>
          <w:noProof/>
          <w:color w:val="000000" w:themeColor="text1"/>
          <w:sz w:val="26"/>
          <w:szCs w:val="26"/>
          <w:lang w:val="es-ES"/>
        </w:rPr>
        <w:t xml:space="preserve">vos bacterianos en las placas, así como </w:t>
      </w:r>
      <w:r w:rsidRPr="00DD5232">
        <w:rPr>
          <w:rFonts w:ascii="Cambria" w:eastAsia="Times New Roman" w:hAnsi="Cambria" w:cs="Times New Roman"/>
          <w:noProof/>
          <w:color w:val="000000" w:themeColor="text1"/>
          <w:sz w:val="26"/>
          <w:szCs w:val="26"/>
          <w:lang w:val="es-ES"/>
        </w:rPr>
        <w:t>un resumen con sus conclusiones.</w:t>
      </w:r>
    </w:p>
    <w:sectPr w:rsidR="00AA30D4" w:rsidRPr="00DD5232" w:rsidSect="00F5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Eras Medium ITC">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615"/>
    <w:multiLevelType w:val="hybridMultilevel"/>
    <w:tmpl w:val="A8B8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41EFC"/>
    <w:multiLevelType w:val="hybridMultilevel"/>
    <w:tmpl w:val="A8B8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E6A70"/>
    <w:multiLevelType w:val="hybridMultilevel"/>
    <w:tmpl w:val="2EF25B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4917A0"/>
    <w:multiLevelType w:val="hybridMultilevel"/>
    <w:tmpl w:val="A8B8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253AE"/>
    <w:multiLevelType w:val="hybridMultilevel"/>
    <w:tmpl w:val="00FAD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D4"/>
    <w:rsid w:val="00065229"/>
    <w:rsid w:val="001247B5"/>
    <w:rsid w:val="00125788"/>
    <w:rsid w:val="00146844"/>
    <w:rsid w:val="00163CA2"/>
    <w:rsid w:val="00250765"/>
    <w:rsid w:val="0028452D"/>
    <w:rsid w:val="002B1590"/>
    <w:rsid w:val="00390739"/>
    <w:rsid w:val="003F029E"/>
    <w:rsid w:val="00412CBF"/>
    <w:rsid w:val="00453E1B"/>
    <w:rsid w:val="00490FC0"/>
    <w:rsid w:val="004976B8"/>
    <w:rsid w:val="004A6960"/>
    <w:rsid w:val="004B6E33"/>
    <w:rsid w:val="004C633C"/>
    <w:rsid w:val="005A1F1B"/>
    <w:rsid w:val="005B5BEA"/>
    <w:rsid w:val="005E6746"/>
    <w:rsid w:val="0064317B"/>
    <w:rsid w:val="00675D33"/>
    <w:rsid w:val="006C21BC"/>
    <w:rsid w:val="007A1F40"/>
    <w:rsid w:val="007B68BD"/>
    <w:rsid w:val="008B79CE"/>
    <w:rsid w:val="008E2E31"/>
    <w:rsid w:val="008F69D0"/>
    <w:rsid w:val="008F6D21"/>
    <w:rsid w:val="00925F88"/>
    <w:rsid w:val="00984B79"/>
    <w:rsid w:val="009B2052"/>
    <w:rsid w:val="00A316EF"/>
    <w:rsid w:val="00A42741"/>
    <w:rsid w:val="00A755F7"/>
    <w:rsid w:val="00A774CD"/>
    <w:rsid w:val="00AA30D4"/>
    <w:rsid w:val="00BE3ABA"/>
    <w:rsid w:val="00BE3F73"/>
    <w:rsid w:val="00BF551A"/>
    <w:rsid w:val="00CA3EFD"/>
    <w:rsid w:val="00D56CC3"/>
    <w:rsid w:val="00DD11CD"/>
    <w:rsid w:val="00DD5232"/>
    <w:rsid w:val="00E81ACC"/>
    <w:rsid w:val="00F41E85"/>
    <w:rsid w:val="00F503FA"/>
    <w:rsid w:val="00F64D4D"/>
    <w:rsid w:val="00F74EF2"/>
    <w:rsid w:val="00FF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A3D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0D4"/>
  </w:style>
  <w:style w:type="paragraph" w:styleId="ListParagraph">
    <w:name w:val="List Paragraph"/>
    <w:basedOn w:val="Normal"/>
    <w:uiPriority w:val="34"/>
    <w:qFormat/>
    <w:rsid w:val="00BE3ABA"/>
    <w:pPr>
      <w:ind w:left="720"/>
      <w:contextualSpacing/>
    </w:pPr>
  </w:style>
  <w:style w:type="character" w:styleId="Hyperlink">
    <w:name w:val="Hyperlink"/>
    <w:basedOn w:val="DefaultParagraphFont"/>
    <w:uiPriority w:val="99"/>
    <w:unhideWhenUsed/>
    <w:rsid w:val="004A6960"/>
    <w:rPr>
      <w:color w:val="0563C1" w:themeColor="hyperlink"/>
      <w:u w:val="single"/>
    </w:rPr>
  </w:style>
  <w:style w:type="table" w:styleId="TableGrid">
    <w:name w:val="Table Grid"/>
    <w:basedOn w:val="TableNormal"/>
    <w:uiPriority w:val="59"/>
    <w:rsid w:val="00DD11C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1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0D4"/>
  </w:style>
  <w:style w:type="paragraph" w:styleId="ListParagraph">
    <w:name w:val="List Paragraph"/>
    <w:basedOn w:val="Normal"/>
    <w:uiPriority w:val="34"/>
    <w:qFormat/>
    <w:rsid w:val="00BE3ABA"/>
    <w:pPr>
      <w:ind w:left="720"/>
      <w:contextualSpacing/>
    </w:pPr>
  </w:style>
  <w:style w:type="character" w:styleId="Hyperlink">
    <w:name w:val="Hyperlink"/>
    <w:basedOn w:val="DefaultParagraphFont"/>
    <w:uiPriority w:val="99"/>
    <w:unhideWhenUsed/>
    <w:rsid w:val="004A6960"/>
    <w:rPr>
      <w:color w:val="0563C1" w:themeColor="hyperlink"/>
      <w:u w:val="single"/>
    </w:rPr>
  </w:style>
  <w:style w:type="table" w:styleId="TableGrid">
    <w:name w:val="Table Grid"/>
    <w:basedOn w:val="TableNormal"/>
    <w:uiPriority w:val="59"/>
    <w:rsid w:val="00DD11C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1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261">
      <w:bodyDiv w:val="1"/>
      <w:marLeft w:val="0"/>
      <w:marRight w:val="0"/>
      <w:marTop w:val="0"/>
      <w:marBottom w:val="0"/>
      <w:divBdr>
        <w:top w:val="none" w:sz="0" w:space="0" w:color="auto"/>
        <w:left w:val="none" w:sz="0" w:space="0" w:color="auto"/>
        <w:bottom w:val="none" w:sz="0" w:space="0" w:color="auto"/>
        <w:right w:val="none" w:sz="0" w:space="0" w:color="auto"/>
      </w:divBdr>
      <w:divsChild>
        <w:div w:id="59436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1241">
              <w:marLeft w:val="0"/>
              <w:marRight w:val="0"/>
              <w:marTop w:val="0"/>
              <w:marBottom w:val="0"/>
              <w:divBdr>
                <w:top w:val="none" w:sz="0" w:space="0" w:color="auto"/>
                <w:left w:val="none" w:sz="0" w:space="0" w:color="auto"/>
                <w:bottom w:val="none" w:sz="0" w:space="0" w:color="auto"/>
                <w:right w:val="none" w:sz="0" w:space="0" w:color="auto"/>
              </w:divBdr>
              <w:divsChild>
                <w:div w:id="1623806310">
                  <w:marLeft w:val="0"/>
                  <w:marRight w:val="0"/>
                  <w:marTop w:val="0"/>
                  <w:marBottom w:val="0"/>
                  <w:divBdr>
                    <w:top w:val="none" w:sz="0" w:space="0" w:color="auto"/>
                    <w:left w:val="none" w:sz="0" w:space="0" w:color="auto"/>
                    <w:bottom w:val="none" w:sz="0" w:space="0" w:color="auto"/>
                    <w:right w:val="none" w:sz="0" w:space="0" w:color="auto"/>
                  </w:divBdr>
                  <w:divsChild>
                    <w:div w:id="113301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66128">
                          <w:marLeft w:val="0"/>
                          <w:marRight w:val="0"/>
                          <w:marTop w:val="0"/>
                          <w:marBottom w:val="0"/>
                          <w:divBdr>
                            <w:top w:val="none" w:sz="0" w:space="0" w:color="auto"/>
                            <w:left w:val="none" w:sz="0" w:space="0" w:color="auto"/>
                            <w:bottom w:val="none" w:sz="0" w:space="0" w:color="auto"/>
                            <w:right w:val="none" w:sz="0" w:space="0" w:color="auto"/>
                          </w:divBdr>
                          <w:divsChild>
                            <w:div w:id="426660269">
                              <w:marLeft w:val="0"/>
                              <w:marRight w:val="0"/>
                              <w:marTop w:val="0"/>
                              <w:marBottom w:val="0"/>
                              <w:divBdr>
                                <w:top w:val="none" w:sz="0" w:space="0" w:color="auto"/>
                                <w:left w:val="none" w:sz="0" w:space="0" w:color="auto"/>
                                <w:bottom w:val="none" w:sz="0" w:space="0" w:color="auto"/>
                                <w:right w:val="none" w:sz="0" w:space="0" w:color="auto"/>
                              </w:divBdr>
                              <w:divsChild>
                                <w:div w:id="1021198608">
                                  <w:marLeft w:val="0"/>
                                  <w:marRight w:val="0"/>
                                  <w:marTop w:val="0"/>
                                  <w:marBottom w:val="0"/>
                                  <w:divBdr>
                                    <w:top w:val="none" w:sz="0" w:space="0" w:color="auto"/>
                                    <w:left w:val="none" w:sz="0" w:space="0" w:color="auto"/>
                                    <w:bottom w:val="none" w:sz="0" w:space="0" w:color="auto"/>
                                    <w:right w:val="none" w:sz="0" w:space="0" w:color="auto"/>
                                  </w:divBdr>
                                </w:div>
                                <w:div w:id="493179363">
                                  <w:marLeft w:val="0"/>
                                  <w:marRight w:val="0"/>
                                  <w:marTop w:val="0"/>
                                  <w:marBottom w:val="0"/>
                                  <w:divBdr>
                                    <w:top w:val="none" w:sz="0" w:space="0" w:color="auto"/>
                                    <w:left w:val="none" w:sz="0" w:space="0" w:color="auto"/>
                                    <w:bottom w:val="none" w:sz="0" w:space="0" w:color="auto"/>
                                    <w:right w:val="none" w:sz="0" w:space="0" w:color="auto"/>
                                  </w:divBdr>
                                </w:div>
                                <w:div w:id="519466369">
                                  <w:marLeft w:val="0"/>
                                  <w:marRight w:val="0"/>
                                  <w:marTop w:val="0"/>
                                  <w:marBottom w:val="0"/>
                                  <w:divBdr>
                                    <w:top w:val="none" w:sz="0" w:space="0" w:color="auto"/>
                                    <w:left w:val="none" w:sz="0" w:space="0" w:color="auto"/>
                                    <w:bottom w:val="none" w:sz="0" w:space="0" w:color="auto"/>
                                    <w:right w:val="none" w:sz="0" w:space="0" w:color="auto"/>
                                  </w:divBdr>
                                </w:div>
                                <w:div w:id="654189354">
                                  <w:marLeft w:val="0"/>
                                  <w:marRight w:val="0"/>
                                  <w:marTop w:val="0"/>
                                  <w:marBottom w:val="0"/>
                                  <w:divBdr>
                                    <w:top w:val="none" w:sz="0" w:space="0" w:color="auto"/>
                                    <w:left w:val="none" w:sz="0" w:space="0" w:color="auto"/>
                                    <w:bottom w:val="none" w:sz="0" w:space="0" w:color="auto"/>
                                    <w:right w:val="none" w:sz="0" w:space="0" w:color="auto"/>
                                  </w:divBdr>
                                </w:div>
                                <w:div w:id="52050497">
                                  <w:marLeft w:val="0"/>
                                  <w:marRight w:val="0"/>
                                  <w:marTop w:val="0"/>
                                  <w:marBottom w:val="0"/>
                                  <w:divBdr>
                                    <w:top w:val="none" w:sz="0" w:space="0" w:color="auto"/>
                                    <w:left w:val="none" w:sz="0" w:space="0" w:color="auto"/>
                                    <w:bottom w:val="none" w:sz="0" w:space="0" w:color="auto"/>
                                    <w:right w:val="none" w:sz="0" w:space="0" w:color="auto"/>
                                  </w:divBdr>
                                </w:div>
                                <w:div w:id="1549223034">
                                  <w:marLeft w:val="0"/>
                                  <w:marRight w:val="0"/>
                                  <w:marTop w:val="0"/>
                                  <w:marBottom w:val="0"/>
                                  <w:divBdr>
                                    <w:top w:val="none" w:sz="0" w:space="0" w:color="auto"/>
                                    <w:left w:val="none" w:sz="0" w:space="0" w:color="auto"/>
                                    <w:bottom w:val="none" w:sz="0" w:space="0" w:color="auto"/>
                                    <w:right w:val="none" w:sz="0" w:space="0" w:color="auto"/>
                                  </w:divBdr>
                                </w:div>
                                <w:div w:id="534388336">
                                  <w:marLeft w:val="0"/>
                                  <w:marRight w:val="0"/>
                                  <w:marTop w:val="0"/>
                                  <w:marBottom w:val="0"/>
                                  <w:divBdr>
                                    <w:top w:val="none" w:sz="0" w:space="0" w:color="auto"/>
                                    <w:left w:val="none" w:sz="0" w:space="0" w:color="auto"/>
                                    <w:bottom w:val="none" w:sz="0" w:space="0" w:color="auto"/>
                                    <w:right w:val="none" w:sz="0" w:space="0" w:color="auto"/>
                                  </w:divBdr>
                                </w:div>
                                <w:div w:id="1252277660">
                                  <w:marLeft w:val="0"/>
                                  <w:marRight w:val="0"/>
                                  <w:marTop w:val="0"/>
                                  <w:marBottom w:val="0"/>
                                  <w:divBdr>
                                    <w:top w:val="none" w:sz="0" w:space="0" w:color="auto"/>
                                    <w:left w:val="none" w:sz="0" w:space="0" w:color="auto"/>
                                    <w:bottom w:val="none" w:sz="0" w:space="0" w:color="auto"/>
                                    <w:right w:val="none" w:sz="0" w:space="0" w:color="auto"/>
                                  </w:divBdr>
                                </w:div>
                                <w:div w:id="702511918">
                                  <w:marLeft w:val="0"/>
                                  <w:marRight w:val="0"/>
                                  <w:marTop w:val="0"/>
                                  <w:marBottom w:val="0"/>
                                  <w:divBdr>
                                    <w:top w:val="none" w:sz="0" w:space="0" w:color="auto"/>
                                    <w:left w:val="none" w:sz="0" w:space="0" w:color="auto"/>
                                    <w:bottom w:val="none" w:sz="0" w:space="0" w:color="auto"/>
                                    <w:right w:val="none" w:sz="0" w:space="0" w:color="auto"/>
                                  </w:divBdr>
                                </w:div>
                                <w:div w:id="801191531">
                                  <w:marLeft w:val="0"/>
                                  <w:marRight w:val="0"/>
                                  <w:marTop w:val="0"/>
                                  <w:marBottom w:val="0"/>
                                  <w:divBdr>
                                    <w:top w:val="none" w:sz="0" w:space="0" w:color="auto"/>
                                    <w:left w:val="none" w:sz="0" w:space="0" w:color="auto"/>
                                    <w:bottom w:val="none" w:sz="0" w:space="0" w:color="auto"/>
                                    <w:right w:val="none" w:sz="0" w:space="0" w:color="auto"/>
                                  </w:divBdr>
                                </w:div>
                                <w:div w:id="905921435">
                                  <w:marLeft w:val="0"/>
                                  <w:marRight w:val="0"/>
                                  <w:marTop w:val="0"/>
                                  <w:marBottom w:val="0"/>
                                  <w:divBdr>
                                    <w:top w:val="none" w:sz="0" w:space="0" w:color="auto"/>
                                    <w:left w:val="none" w:sz="0" w:space="0" w:color="auto"/>
                                    <w:bottom w:val="none" w:sz="0" w:space="0" w:color="auto"/>
                                    <w:right w:val="none" w:sz="0" w:space="0" w:color="auto"/>
                                  </w:divBdr>
                                </w:div>
                                <w:div w:id="583800486">
                                  <w:marLeft w:val="0"/>
                                  <w:marRight w:val="0"/>
                                  <w:marTop w:val="0"/>
                                  <w:marBottom w:val="0"/>
                                  <w:divBdr>
                                    <w:top w:val="none" w:sz="0" w:space="0" w:color="auto"/>
                                    <w:left w:val="none" w:sz="0" w:space="0" w:color="auto"/>
                                    <w:bottom w:val="none" w:sz="0" w:space="0" w:color="auto"/>
                                    <w:right w:val="none" w:sz="0" w:space="0" w:color="auto"/>
                                  </w:divBdr>
                                </w:div>
                                <w:div w:id="1892839533">
                                  <w:marLeft w:val="0"/>
                                  <w:marRight w:val="0"/>
                                  <w:marTop w:val="0"/>
                                  <w:marBottom w:val="0"/>
                                  <w:divBdr>
                                    <w:top w:val="none" w:sz="0" w:space="0" w:color="auto"/>
                                    <w:left w:val="none" w:sz="0" w:space="0" w:color="auto"/>
                                    <w:bottom w:val="none" w:sz="0" w:space="0" w:color="auto"/>
                                    <w:right w:val="none" w:sz="0" w:space="0" w:color="auto"/>
                                  </w:divBdr>
                                </w:div>
                                <w:div w:id="714475175">
                                  <w:marLeft w:val="0"/>
                                  <w:marRight w:val="0"/>
                                  <w:marTop w:val="0"/>
                                  <w:marBottom w:val="0"/>
                                  <w:divBdr>
                                    <w:top w:val="none" w:sz="0" w:space="0" w:color="auto"/>
                                    <w:left w:val="none" w:sz="0" w:space="0" w:color="auto"/>
                                    <w:bottom w:val="none" w:sz="0" w:space="0" w:color="auto"/>
                                    <w:right w:val="none" w:sz="0" w:space="0" w:color="auto"/>
                                  </w:divBdr>
                                </w:div>
                                <w:div w:id="1055280385">
                                  <w:marLeft w:val="0"/>
                                  <w:marRight w:val="0"/>
                                  <w:marTop w:val="0"/>
                                  <w:marBottom w:val="0"/>
                                  <w:divBdr>
                                    <w:top w:val="none" w:sz="0" w:space="0" w:color="auto"/>
                                    <w:left w:val="none" w:sz="0" w:space="0" w:color="auto"/>
                                    <w:bottom w:val="none" w:sz="0" w:space="0" w:color="auto"/>
                                    <w:right w:val="none" w:sz="0" w:space="0" w:color="auto"/>
                                  </w:divBdr>
                                </w:div>
                                <w:div w:id="1312178456">
                                  <w:marLeft w:val="0"/>
                                  <w:marRight w:val="0"/>
                                  <w:marTop w:val="0"/>
                                  <w:marBottom w:val="0"/>
                                  <w:divBdr>
                                    <w:top w:val="none" w:sz="0" w:space="0" w:color="auto"/>
                                    <w:left w:val="none" w:sz="0" w:space="0" w:color="auto"/>
                                    <w:bottom w:val="none" w:sz="0" w:space="0" w:color="auto"/>
                                    <w:right w:val="none" w:sz="0" w:space="0" w:color="auto"/>
                                  </w:divBdr>
                                </w:div>
                                <w:div w:id="1100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7099">
                      <w:marLeft w:val="0"/>
                      <w:marRight w:val="0"/>
                      <w:marTop w:val="0"/>
                      <w:marBottom w:val="0"/>
                      <w:divBdr>
                        <w:top w:val="none" w:sz="0" w:space="0" w:color="auto"/>
                        <w:left w:val="none" w:sz="0" w:space="0" w:color="auto"/>
                        <w:bottom w:val="none" w:sz="0" w:space="0" w:color="auto"/>
                        <w:right w:val="none" w:sz="0" w:space="0" w:color="auto"/>
                      </w:divBdr>
                      <w:divsChild>
                        <w:div w:id="1350139008">
                          <w:marLeft w:val="0"/>
                          <w:marRight w:val="0"/>
                          <w:marTop w:val="0"/>
                          <w:marBottom w:val="0"/>
                          <w:divBdr>
                            <w:top w:val="none" w:sz="0" w:space="0" w:color="auto"/>
                            <w:left w:val="none" w:sz="0" w:space="0" w:color="auto"/>
                            <w:bottom w:val="none" w:sz="0" w:space="0" w:color="auto"/>
                            <w:right w:val="none" w:sz="0" w:space="0" w:color="auto"/>
                          </w:divBdr>
                        </w:div>
                      </w:divsChild>
                    </w:div>
                    <w:div w:id="200304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0208">
                          <w:marLeft w:val="0"/>
                          <w:marRight w:val="0"/>
                          <w:marTop w:val="0"/>
                          <w:marBottom w:val="0"/>
                          <w:divBdr>
                            <w:top w:val="none" w:sz="0" w:space="0" w:color="auto"/>
                            <w:left w:val="none" w:sz="0" w:space="0" w:color="auto"/>
                            <w:bottom w:val="none" w:sz="0" w:space="0" w:color="auto"/>
                            <w:right w:val="none" w:sz="0" w:space="0" w:color="auto"/>
                          </w:divBdr>
                          <w:divsChild>
                            <w:div w:id="2011712027">
                              <w:marLeft w:val="0"/>
                              <w:marRight w:val="0"/>
                              <w:marTop w:val="0"/>
                              <w:marBottom w:val="0"/>
                              <w:divBdr>
                                <w:top w:val="none" w:sz="0" w:space="0" w:color="auto"/>
                                <w:left w:val="none" w:sz="0" w:space="0" w:color="auto"/>
                                <w:bottom w:val="none" w:sz="0" w:space="0" w:color="auto"/>
                                <w:right w:val="none" w:sz="0" w:space="0" w:color="auto"/>
                              </w:divBdr>
                              <w:divsChild>
                                <w:div w:id="1790271031">
                                  <w:marLeft w:val="0"/>
                                  <w:marRight w:val="0"/>
                                  <w:marTop w:val="0"/>
                                  <w:marBottom w:val="0"/>
                                  <w:divBdr>
                                    <w:top w:val="none" w:sz="0" w:space="0" w:color="auto"/>
                                    <w:left w:val="none" w:sz="0" w:space="0" w:color="auto"/>
                                    <w:bottom w:val="none" w:sz="0" w:space="0" w:color="auto"/>
                                    <w:right w:val="none" w:sz="0" w:space="0" w:color="auto"/>
                                  </w:divBdr>
                                </w:div>
                              </w:divsChild>
                            </w:div>
                            <w:div w:id="1580014738">
                              <w:marLeft w:val="0"/>
                              <w:marRight w:val="0"/>
                              <w:marTop w:val="0"/>
                              <w:marBottom w:val="0"/>
                              <w:divBdr>
                                <w:top w:val="none" w:sz="0" w:space="0" w:color="auto"/>
                                <w:left w:val="none" w:sz="0" w:space="0" w:color="auto"/>
                                <w:bottom w:val="none" w:sz="0" w:space="0" w:color="auto"/>
                                <w:right w:val="none" w:sz="0" w:space="0" w:color="auto"/>
                              </w:divBdr>
                              <w:divsChild>
                                <w:div w:id="183397182">
                                  <w:marLeft w:val="0"/>
                                  <w:marRight w:val="0"/>
                                  <w:marTop w:val="0"/>
                                  <w:marBottom w:val="0"/>
                                  <w:divBdr>
                                    <w:top w:val="none" w:sz="0" w:space="0" w:color="auto"/>
                                    <w:left w:val="none" w:sz="0" w:space="0" w:color="auto"/>
                                    <w:bottom w:val="none" w:sz="0" w:space="0" w:color="auto"/>
                                    <w:right w:val="none" w:sz="0" w:space="0" w:color="auto"/>
                                  </w:divBdr>
                                </w:div>
                              </w:divsChild>
                            </w:div>
                            <w:div w:id="880216140">
                              <w:marLeft w:val="0"/>
                              <w:marRight w:val="0"/>
                              <w:marTop w:val="0"/>
                              <w:marBottom w:val="0"/>
                              <w:divBdr>
                                <w:top w:val="none" w:sz="0" w:space="0" w:color="auto"/>
                                <w:left w:val="none" w:sz="0" w:space="0" w:color="auto"/>
                                <w:bottom w:val="none" w:sz="0" w:space="0" w:color="auto"/>
                                <w:right w:val="none" w:sz="0" w:space="0" w:color="auto"/>
                              </w:divBdr>
                              <w:divsChild>
                                <w:div w:id="593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rn.genetics.utah.edu/content/cells/scale/" TargetMode="Externa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Crecimiento de la bacteria </a:t>
            </a:r>
          </a:p>
        </c:rich>
      </c:tx>
      <c:layout>
        <c:manualLayout>
          <c:xMode val="edge"/>
          <c:yMode val="edge"/>
          <c:x val="0.2785523924894"/>
          <c:y val="0.0"/>
        </c:manualLayout>
      </c:layout>
      <c:overlay val="1"/>
    </c:title>
    <c:autoTitleDeleted val="0"/>
    <c:plotArea>
      <c:layout>
        <c:manualLayout>
          <c:layoutTarget val="inner"/>
          <c:xMode val="edge"/>
          <c:yMode val="edge"/>
          <c:x val="0.0842687933239114"/>
          <c:y val="0.082606131187244"/>
          <c:w val="0.85017077192274"/>
          <c:h val="0.809062244702855"/>
        </c:manualLayout>
      </c:layout>
      <c:scatterChart>
        <c:scatterStyle val="lineMarker"/>
        <c:varyColors val="0"/>
        <c:ser>
          <c:idx val="0"/>
          <c:order val="0"/>
          <c:spPr>
            <a:ln w="28575">
              <a:noFill/>
            </a:ln>
          </c:spPr>
          <c:yVal>
            <c:numRef>
              <c:f>Sheet1!$E$5:$F$5</c:f>
              <c:numCache>
                <c:formatCode>General</c:formatCode>
                <c:ptCount val="2"/>
              </c:numCache>
            </c:numRef>
          </c:yVal>
          <c:smooth val="0"/>
        </c:ser>
        <c:dLbls>
          <c:showLegendKey val="0"/>
          <c:showVal val="0"/>
          <c:showCatName val="0"/>
          <c:showSerName val="0"/>
          <c:showPercent val="0"/>
          <c:showBubbleSize val="0"/>
        </c:dLbls>
        <c:axId val="2060420584"/>
        <c:axId val="-2069148904"/>
      </c:scatterChart>
      <c:valAx>
        <c:axId val="2060420584"/>
        <c:scaling>
          <c:orientation val="minMax"/>
          <c:max val="8.0"/>
        </c:scaling>
        <c:delete val="0"/>
        <c:axPos val="b"/>
        <c:majorGridlines/>
        <c:title>
          <c:tx>
            <c:rich>
              <a:bodyPr/>
              <a:lstStyle/>
              <a:p>
                <a:pPr>
                  <a:defRPr lang="en-US"/>
                </a:pPr>
                <a:r>
                  <a:rPr lang="en-US" sz="1100"/>
                  <a:t>Tiempo (días)</a:t>
                </a:r>
              </a:p>
            </c:rich>
          </c:tx>
          <c:layout>
            <c:manualLayout>
              <c:xMode val="edge"/>
              <c:yMode val="edge"/>
              <c:x val="0.439396493707517"/>
              <c:y val="0.951640912435615"/>
            </c:manualLayout>
          </c:layout>
          <c:overlay val="0"/>
        </c:title>
        <c:majorTickMark val="out"/>
        <c:minorTickMark val="none"/>
        <c:tickLblPos val="nextTo"/>
        <c:txPr>
          <a:bodyPr/>
          <a:lstStyle/>
          <a:p>
            <a:pPr>
              <a:defRPr lang="en-US"/>
            </a:pPr>
            <a:endParaRPr lang="en-US"/>
          </a:p>
        </c:txPr>
        <c:crossAx val="-2069148904"/>
        <c:crosses val="autoZero"/>
        <c:crossBetween val="midCat"/>
      </c:valAx>
      <c:valAx>
        <c:axId val="-2069148904"/>
        <c:scaling>
          <c:orientation val="minMax"/>
          <c:max val="50.0"/>
          <c:min val="0.0"/>
        </c:scaling>
        <c:delete val="0"/>
        <c:axPos val="l"/>
        <c:majorGridlines/>
        <c:title>
          <c:tx>
            <c:rich>
              <a:bodyPr rot="-5400000" vert="horz"/>
              <a:lstStyle/>
              <a:p>
                <a:pPr>
                  <a:defRPr lang="en-US"/>
                </a:pPr>
                <a:r>
                  <a:rPr lang="en-US" sz="1100"/>
                  <a:t>Area de Petri</a:t>
                </a:r>
                <a:r>
                  <a:rPr lang="en-US" sz="1100" baseline="0"/>
                  <a:t> dish cubierta por bacteria</a:t>
                </a:r>
                <a:r>
                  <a:rPr lang="en-US" sz="1100"/>
                  <a:t> (cm</a:t>
                </a:r>
                <a:r>
                  <a:rPr lang="en-US" sz="1100" baseline="30000"/>
                  <a:t>2</a:t>
                </a:r>
                <a:r>
                  <a:rPr lang="en-US" sz="1100">
                    <a:latin typeface="Calibri"/>
                  </a:rPr>
                  <a:t>)</a:t>
                </a:r>
                <a:endParaRPr lang="en-US" sz="1100"/>
              </a:p>
            </c:rich>
          </c:tx>
          <c:layout>
            <c:manualLayout>
              <c:xMode val="edge"/>
              <c:yMode val="edge"/>
              <c:x val="0.0011334881216771"/>
              <c:y val="0.183958793230316"/>
            </c:manualLayout>
          </c:layout>
          <c:overlay val="0"/>
        </c:title>
        <c:numFmt formatCode="General" sourceLinked="1"/>
        <c:majorTickMark val="out"/>
        <c:minorTickMark val="none"/>
        <c:tickLblPos val="nextTo"/>
        <c:txPr>
          <a:bodyPr/>
          <a:lstStyle/>
          <a:p>
            <a:pPr>
              <a:defRPr lang="en-US"/>
            </a:pPr>
            <a:endParaRPr lang="en-US"/>
          </a:p>
        </c:txPr>
        <c:crossAx val="2060420584"/>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0.07385</cdr:x>
      <cdr:y>0.87481</cdr:y>
    </cdr:from>
    <cdr:to>
      <cdr:x>0.09477</cdr:x>
      <cdr:y>0.89997</cdr:y>
    </cdr:to>
    <cdr:sp macro="" textlink="">
      <cdr:nvSpPr>
        <cdr:cNvPr id="3" name="5-Point Star 2"/>
        <cdr:cNvSpPr/>
      </cdr:nvSpPr>
      <cdr:spPr>
        <a:xfrm xmlns:a="http://schemas.openxmlformats.org/drawingml/2006/main">
          <a:off x="438912" y="3774644"/>
          <a:ext cx="124359" cy="108583"/>
        </a:xfrm>
        <a:prstGeom xmlns:a="http://schemas.openxmlformats.org/drawingml/2006/main" prst="star5">
          <a:avLst>
            <a:gd name="adj" fmla="val 50000"/>
            <a:gd name="hf" fmla="val 105146"/>
            <a:gd name="vf" fmla="val 11055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0.81716</cdr:x>
      <cdr:y>0.1491</cdr:y>
    </cdr:from>
    <cdr:to>
      <cdr:x>0.83809</cdr:x>
      <cdr:y>0.17426</cdr:y>
    </cdr:to>
    <cdr:sp macro="" textlink="">
      <cdr:nvSpPr>
        <cdr:cNvPr id="4" name="5-Point Star 3"/>
        <cdr:cNvSpPr/>
      </cdr:nvSpPr>
      <cdr:spPr>
        <a:xfrm xmlns:a="http://schemas.openxmlformats.org/drawingml/2006/main">
          <a:off x="4856886" y="643332"/>
          <a:ext cx="124359" cy="108583"/>
        </a:xfrm>
        <a:prstGeom xmlns:a="http://schemas.openxmlformats.org/drawingml/2006/main" prst="star5">
          <a:avLst>
            <a:gd name="adj" fmla="val 50000"/>
            <a:gd name="hf" fmla="val 105146"/>
            <a:gd name="vf" fmla="val 11055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0.49837</cdr:x>
      <cdr:y>0.63557</cdr:y>
    </cdr:from>
    <cdr:to>
      <cdr:x>0.51929</cdr:x>
      <cdr:y>0.66074</cdr:y>
    </cdr:to>
    <cdr:sp macro="" textlink="">
      <cdr:nvSpPr>
        <cdr:cNvPr id="5" name="5-Point Star 4"/>
        <cdr:cNvSpPr/>
      </cdr:nvSpPr>
      <cdr:spPr>
        <a:xfrm xmlns:a="http://schemas.openxmlformats.org/drawingml/2006/main">
          <a:off x="2962122" y="2742388"/>
          <a:ext cx="124359" cy="108583"/>
        </a:xfrm>
        <a:prstGeom xmlns:a="http://schemas.openxmlformats.org/drawingml/2006/main" prst="star5">
          <a:avLst>
            <a:gd name="adj" fmla="val 50000"/>
            <a:gd name="hf" fmla="val 105146"/>
            <a:gd name="vf" fmla="val 11055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0.09077</cdr:x>
      <cdr:y>0.69679</cdr:y>
    </cdr:from>
    <cdr:to>
      <cdr:x>0.49846</cdr:x>
      <cdr:y>0.89997</cdr:y>
    </cdr:to>
    <cdr:cxnSp macro="">
      <cdr:nvCxnSpPr>
        <cdr:cNvPr id="6" name="Straight Connector 5"/>
        <cdr:cNvCxnSpPr>
          <a:stCxn xmlns:a="http://schemas.openxmlformats.org/drawingml/2006/main" id="3" idx="3"/>
        </cdr:cNvCxnSpPr>
      </cdr:nvCxnSpPr>
      <cdr:spPr>
        <a:xfrm xmlns:a="http://schemas.openxmlformats.org/drawingml/2006/main" flipV="1">
          <a:off x="539520" y="3006548"/>
          <a:ext cx="2423136" cy="876679"/>
        </a:xfrm>
        <a:prstGeom xmlns:a="http://schemas.openxmlformats.org/drawingml/2006/main" prst="line">
          <a:avLst/>
        </a:prstGeom>
        <a:ln xmlns:a="http://schemas.openxmlformats.org/drawingml/2006/main" w="127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0.51929</cdr:x>
      <cdr:y>0.25728</cdr:y>
    </cdr:from>
    <cdr:to>
      <cdr:x>0.82455</cdr:x>
      <cdr:y>0.69001</cdr:y>
    </cdr:to>
    <cdr:cxnSp macro="">
      <cdr:nvCxnSpPr>
        <cdr:cNvPr id="9" name="Straight Connector 8"/>
        <cdr:cNvCxnSpPr/>
      </cdr:nvCxnSpPr>
      <cdr:spPr>
        <a:xfrm xmlns:a="http://schemas.openxmlformats.org/drawingml/2006/main" flipV="1">
          <a:off x="3086481" y="1110134"/>
          <a:ext cx="1814297" cy="1867153"/>
        </a:xfrm>
        <a:prstGeom xmlns:a="http://schemas.openxmlformats.org/drawingml/2006/main" prst="line">
          <a:avLst/>
        </a:prstGeom>
        <a:ln xmlns:a="http://schemas.openxmlformats.org/drawingml/2006/main" w="127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0.51929</cdr:x>
      <cdr:y>0.16903</cdr:y>
    </cdr:from>
    <cdr:to>
      <cdr:x>0.82455</cdr:x>
      <cdr:y>0.64519</cdr:y>
    </cdr:to>
    <cdr:cxnSp macro="">
      <cdr:nvCxnSpPr>
        <cdr:cNvPr id="11" name="Straight Connector 10"/>
        <cdr:cNvCxnSpPr>
          <a:stCxn xmlns:a="http://schemas.openxmlformats.org/drawingml/2006/main" id="5" idx="4"/>
        </cdr:cNvCxnSpPr>
      </cdr:nvCxnSpPr>
      <cdr:spPr>
        <a:xfrm xmlns:a="http://schemas.openxmlformats.org/drawingml/2006/main" flipV="1">
          <a:off x="3086481" y="729339"/>
          <a:ext cx="1814297" cy="2054524"/>
        </a:xfrm>
        <a:prstGeom xmlns:a="http://schemas.openxmlformats.org/drawingml/2006/main" prst="line">
          <a:avLst/>
        </a:prstGeom>
        <a:ln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0.08969</cdr:x>
      <cdr:y>0.66074</cdr:y>
    </cdr:from>
    <cdr:to>
      <cdr:x>0.50237</cdr:x>
      <cdr:y>0.88965</cdr:y>
    </cdr:to>
    <cdr:cxnSp macro="">
      <cdr:nvCxnSpPr>
        <cdr:cNvPr id="13" name="Straight Connector 12"/>
        <cdr:cNvCxnSpPr>
          <a:endCxn xmlns:a="http://schemas.openxmlformats.org/drawingml/2006/main" id="5" idx="2"/>
        </cdr:cNvCxnSpPr>
      </cdr:nvCxnSpPr>
      <cdr:spPr>
        <a:xfrm xmlns:a="http://schemas.openxmlformats.org/drawingml/2006/main" flipV="1">
          <a:off x="533070" y="2850971"/>
          <a:ext cx="2452803" cy="987731"/>
        </a:xfrm>
        <a:prstGeom xmlns:a="http://schemas.openxmlformats.org/drawingml/2006/main" prst="line">
          <a:avLst/>
        </a:prstGeom>
        <a:ln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0.09077</cdr:x>
      <cdr:y>0.85277</cdr:y>
    </cdr:from>
    <cdr:to>
      <cdr:x>0.49846</cdr:x>
      <cdr:y>0.89997</cdr:y>
    </cdr:to>
    <cdr:cxnSp macro="">
      <cdr:nvCxnSpPr>
        <cdr:cNvPr id="15" name="Straight Connector 14"/>
        <cdr:cNvCxnSpPr>
          <a:stCxn xmlns:a="http://schemas.openxmlformats.org/drawingml/2006/main" id="3" idx="3"/>
        </cdr:cNvCxnSpPr>
      </cdr:nvCxnSpPr>
      <cdr:spPr>
        <a:xfrm xmlns:a="http://schemas.openxmlformats.org/drawingml/2006/main" flipV="1">
          <a:off x="539520" y="3679546"/>
          <a:ext cx="2423136" cy="203681"/>
        </a:xfrm>
        <a:prstGeom xmlns:a="http://schemas.openxmlformats.org/drawingml/2006/main" prst="line">
          <a:avLst/>
        </a:prstGeom>
        <a:ln xmlns:a="http://schemas.openxmlformats.org/drawingml/2006/mai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0.51929</cdr:x>
      <cdr:y>0.64763</cdr:y>
    </cdr:from>
    <cdr:to>
      <cdr:x>0.82338</cdr:x>
      <cdr:y>0.84938</cdr:y>
    </cdr:to>
    <cdr:cxnSp macro="">
      <cdr:nvCxnSpPr>
        <cdr:cNvPr id="19" name="Straight Connector 18"/>
        <cdr:cNvCxnSpPr/>
      </cdr:nvCxnSpPr>
      <cdr:spPr>
        <a:xfrm xmlns:a="http://schemas.openxmlformats.org/drawingml/2006/main" flipV="1">
          <a:off x="3086481" y="2794407"/>
          <a:ext cx="1807388" cy="870509"/>
        </a:xfrm>
        <a:prstGeom xmlns:a="http://schemas.openxmlformats.org/drawingml/2006/main" prst="line">
          <a:avLst/>
        </a:prstGeom>
        <a:ln xmlns:a="http://schemas.openxmlformats.org/drawingml/2006/mai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2</cp:revision>
  <dcterms:created xsi:type="dcterms:W3CDTF">2018-03-14T17:46:00Z</dcterms:created>
  <dcterms:modified xsi:type="dcterms:W3CDTF">2018-03-14T17:46:00Z</dcterms:modified>
</cp:coreProperties>
</file>