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1B" w:rsidRPr="009F3A1B" w:rsidRDefault="009F3A1B" w:rsidP="009F3A1B">
      <w:pPr>
        <w:bidi/>
        <w:spacing w:after="240" w:line="276" w:lineRule="auto"/>
        <w:jc w:val="center"/>
        <w:rPr>
          <w:b/>
          <w:bCs/>
          <w:sz w:val="32"/>
          <w:szCs w:val="32"/>
          <w:rtl/>
        </w:rPr>
      </w:pPr>
      <w:r w:rsidRPr="009F3A1B">
        <w:rPr>
          <w:b/>
          <w:bCs/>
          <w:sz w:val="32"/>
          <w:szCs w:val="32"/>
          <w:rtl/>
        </w:rPr>
        <w:t>دليل المعلم</w:t>
      </w:r>
    </w:p>
    <w:p w:rsidR="009F3A1B" w:rsidRPr="009F3A1B" w:rsidRDefault="009F3A1B" w:rsidP="009F3A1B">
      <w:pPr>
        <w:bidi/>
        <w:spacing w:after="240" w:line="276" w:lineRule="auto"/>
        <w:jc w:val="both"/>
        <w:rPr>
          <w:b/>
          <w:bCs/>
          <w:sz w:val="28"/>
          <w:szCs w:val="28"/>
          <w:rtl/>
        </w:rPr>
      </w:pPr>
    </w:p>
    <w:p w:rsidR="009F3A1B" w:rsidRPr="009F3A1B" w:rsidRDefault="009F3A1B" w:rsidP="009F3A1B">
      <w:pPr>
        <w:bidi/>
        <w:spacing w:after="240" w:line="276" w:lineRule="auto"/>
        <w:jc w:val="both"/>
        <w:rPr>
          <w:b/>
          <w:bCs/>
          <w:sz w:val="28"/>
          <w:szCs w:val="28"/>
          <w:rtl/>
        </w:rPr>
      </w:pPr>
      <w:r w:rsidRPr="009F3A1B">
        <w:rPr>
          <w:b/>
          <w:bCs/>
          <w:sz w:val="28"/>
          <w:szCs w:val="28"/>
          <w:rtl/>
        </w:rPr>
        <w:t xml:space="preserve">أهداف الدرس: </w:t>
      </w:r>
    </w:p>
    <w:p w:rsidR="009F3A1B" w:rsidRPr="009F3A1B" w:rsidRDefault="009F3A1B" w:rsidP="009F3A1B">
      <w:pPr>
        <w:bidi/>
        <w:spacing w:after="240" w:line="276" w:lineRule="auto"/>
        <w:jc w:val="both"/>
        <w:rPr>
          <w:sz w:val="28"/>
          <w:szCs w:val="28"/>
          <w:rtl/>
        </w:rPr>
      </w:pPr>
      <w:r w:rsidRPr="009F3A1B">
        <w:rPr>
          <w:sz w:val="28"/>
          <w:szCs w:val="28"/>
          <w:rtl/>
        </w:rPr>
        <w:t xml:space="preserve">بالإضافة </w:t>
      </w:r>
      <w:r w:rsidRPr="009F3A1B">
        <w:rPr>
          <w:rFonts w:hint="cs"/>
          <w:sz w:val="28"/>
          <w:szCs w:val="28"/>
          <w:rtl/>
        </w:rPr>
        <w:t>إلى</w:t>
      </w:r>
      <w:r w:rsidRPr="009F3A1B">
        <w:rPr>
          <w:sz w:val="28"/>
          <w:szCs w:val="28"/>
          <w:rtl/>
        </w:rPr>
        <w:t xml:space="preserve"> تعلم البحث العلمي والعمل الجماعي فإن الهدف من هذا الدرس هو ترغيب الطالبة في مادة الرياضيات واستخداماتها العملية في حل المشاكل. حركة وزحف الرمال تشكل أحد أهم المشاكل الطبيعية التي تواجه المملكة ودول الجوار حيث أنها تهدد بصورة جدية المنشآت الحيوية والمدنية مثل الطرق وسكك الحديد والمصانع والمزارع وما </w:t>
      </w:r>
      <w:r w:rsidRPr="009F3A1B">
        <w:rPr>
          <w:rFonts w:hint="cs"/>
          <w:sz w:val="28"/>
          <w:szCs w:val="28"/>
          <w:rtl/>
        </w:rPr>
        <w:t>إلى</w:t>
      </w:r>
      <w:r w:rsidRPr="009F3A1B">
        <w:rPr>
          <w:sz w:val="28"/>
          <w:szCs w:val="28"/>
          <w:rtl/>
        </w:rPr>
        <w:t xml:space="preserve"> ذلك. سيتع</w:t>
      </w:r>
      <w:r w:rsidRPr="009F3A1B">
        <w:rPr>
          <w:rFonts w:hint="cs"/>
          <w:sz w:val="28"/>
          <w:szCs w:val="28"/>
          <w:rtl/>
        </w:rPr>
        <w:t>ر</w:t>
      </w:r>
      <w:r w:rsidRPr="009F3A1B">
        <w:rPr>
          <w:sz w:val="28"/>
          <w:szCs w:val="28"/>
          <w:rtl/>
        </w:rPr>
        <w:t>ف الطالب على هذه ال</w:t>
      </w:r>
      <w:r w:rsidRPr="009F3A1B">
        <w:rPr>
          <w:rFonts w:hint="cs"/>
          <w:sz w:val="28"/>
          <w:szCs w:val="28"/>
          <w:rtl/>
        </w:rPr>
        <w:t>م</w:t>
      </w:r>
      <w:r w:rsidRPr="009F3A1B">
        <w:rPr>
          <w:sz w:val="28"/>
          <w:szCs w:val="28"/>
          <w:rtl/>
        </w:rPr>
        <w:t>شكلة عن قرب من حيث ال</w:t>
      </w:r>
      <w:r w:rsidRPr="009F3A1B">
        <w:rPr>
          <w:rFonts w:hint="cs"/>
          <w:sz w:val="28"/>
          <w:szCs w:val="28"/>
          <w:rtl/>
        </w:rPr>
        <w:t>ت</w:t>
      </w:r>
      <w:r w:rsidRPr="009F3A1B">
        <w:rPr>
          <w:sz w:val="28"/>
          <w:szCs w:val="28"/>
          <w:rtl/>
        </w:rPr>
        <w:t xml:space="preserve">عرف على أنواع الكثبان الرملية وطرق تثبيتها لمنع الزحف المدمر لها. وكذلك سيرى أحد تطبيقات علم التكامل لحساب </w:t>
      </w:r>
      <w:r w:rsidRPr="009F3A1B">
        <w:rPr>
          <w:rFonts w:hint="cs"/>
          <w:sz w:val="28"/>
          <w:szCs w:val="28"/>
          <w:rtl/>
        </w:rPr>
        <w:t>وأشهر</w:t>
      </w:r>
      <w:r w:rsidRPr="009F3A1B">
        <w:rPr>
          <w:sz w:val="28"/>
          <w:szCs w:val="28"/>
          <w:rtl/>
        </w:rPr>
        <w:t xml:space="preserve"> هذه ال</w:t>
      </w:r>
      <w:r>
        <w:rPr>
          <w:sz w:val="28"/>
          <w:szCs w:val="28"/>
          <w:rtl/>
        </w:rPr>
        <w:t>كثبان ألا وهي الكثبان الهلالية.</w:t>
      </w:r>
    </w:p>
    <w:p w:rsidR="009F3A1B" w:rsidRPr="009F3A1B" w:rsidRDefault="009F3A1B" w:rsidP="009F3A1B">
      <w:pPr>
        <w:bidi/>
        <w:spacing w:after="240" w:line="276" w:lineRule="auto"/>
        <w:jc w:val="both"/>
        <w:rPr>
          <w:b/>
          <w:bCs/>
          <w:sz w:val="28"/>
          <w:szCs w:val="28"/>
          <w:rtl/>
        </w:rPr>
      </w:pPr>
      <w:r w:rsidRPr="009F3A1B">
        <w:rPr>
          <w:b/>
          <w:bCs/>
          <w:sz w:val="28"/>
          <w:szCs w:val="28"/>
          <w:rtl/>
        </w:rPr>
        <w:t xml:space="preserve">الشروط والمعرفة </w:t>
      </w:r>
      <w:r>
        <w:rPr>
          <w:b/>
          <w:bCs/>
          <w:sz w:val="28"/>
          <w:szCs w:val="28"/>
          <w:rtl/>
        </w:rPr>
        <w:t>المسبقة:</w:t>
      </w:r>
    </w:p>
    <w:p w:rsidR="009F3A1B" w:rsidRPr="009F3A1B" w:rsidRDefault="009F3A1B" w:rsidP="009F3A1B">
      <w:pPr>
        <w:bidi/>
        <w:spacing w:after="240" w:line="276" w:lineRule="auto"/>
        <w:jc w:val="both"/>
        <w:rPr>
          <w:sz w:val="28"/>
          <w:szCs w:val="28"/>
          <w:rtl/>
        </w:rPr>
      </w:pPr>
      <w:r w:rsidRPr="009F3A1B">
        <w:rPr>
          <w:sz w:val="28"/>
          <w:szCs w:val="28"/>
          <w:rtl/>
        </w:rPr>
        <w:t xml:space="preserve"> كل ما نطلبه من الطالب أن يكون ملماً بحساب مساحة المثلث وحساب المثلثات. وه</w:t>
      </w:r>
      <w:r w:rsidRPr="009F3A1B">
        <w:rPr>
          <w:rFonts w:hint="cs"/>
          <w:sz w:val="28"/>
          <w:szCs w:val="28"/>
          <w:rtl/>
        </w:rPr>
        <w:t>ن</w:t>
      </w:r>
      <w:r w:rsidRPr="009F3A1B">
        <w:rPr>
          <w:sz w:val="28"/>
          <w:szCs w:val="28"/>
          <w:rtl/>
        </w:rPr>
        <w:t>ا</w:t>
      </w:r>
      <w:r w:rsidRPr="009F3A1B">
        <w:rPr>
          <w:rFonts w:hint="cs"/>
          <w:sz w:val="28"/>
          <w:szCs w:val="28"/>
          <w:rtl/>
        </w:rPr>
        <w:t>ك</w:t>
      </w:r>
      <w:r w:rsidRPr="009F3A1B">
        <w:rPr>
          <w:sz w:val="28"/>
          <w:szCs w:val="28"/>
          <w:rtl/>
        </w:rPr>
        <w:t xml:space="preserve"> قاعدة واحدة في التكامل ضرورية </w:t>
      </w:r>
      <w:r w:rsidRPr="009F3A1B">
        <w:rPr>
          <w:rFonts w:hint="cs"/>
          <w:sz w:val="28"/>
          <w:szCs w:val="28"/>
          <w:rtl/>
        </w:rPr>
        <w:t>لإيجاد</w:t>
      </w:r>
      <w:r w:rsidRPr="009F3A1B">
        <w:rPr>
          <w:sz w:val="28"/>
          <w:szCs w:val="28"/>
          <w:rtl/>
        </w:rPr>
        <w:t xml:space="preserve"> حجم الكثيب الرملي </w:t>
      </w:r>
      <w:r>
        <w:rPr>
          <w:sz w:val="28"/>
          <w:szCs w:val="28"/>
          <w:rtl/>
        </w:rPr>
        <w:t>باستخدام المقاطع والتي تنص على:</w:t>
      </w:r>
    </w:p>
    <w:p w:rsidR="009F3A1B" w:rsidRPr="009F3A1B" w:rsidRDefault="009F3A1B" w:rsidP="009F3A1B">
      <w:pPr>
        <w:bidi/>
        <w:spacing w:after="240" w:line="276" w:lineRule="auto"/>
        <w:jc w:val="both"/>
        <w:rPr>
          <w:sz w:val="28"/>
          <w:szCs w:val="28"/>
          <w:rtl/>
        </w:rPr>
      </w:pPr>
      <w:r w:rsidRPr="009F3A1B">
        <w:rPr>
          <w:sz w:val="28"/>
          <w:szCs w:val="28"/>
          <w:rtl/>
        </w:rPr>
        <w:t xml:space="preserve">لنفرض أن عندنا جسم محصور بين مستويين عموديين على محور السينات </w:t>
      </w:r>
      <w:r w:rsidRPr="009F3A1B">
        <w:rPr>
          <w:position w:val="-6"/>
          <w:sz w:val="28"/>
          <w:szCs w:val="28"/>
        </w:rPr>
        <w:object w:dxaOrig="56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11pt" o:ole="">
            <v:imagedata r:id="rId5" o:title=""/>
          </v:shape>
          <o:OLEObject Type="Embed" ProgID="Equation.DSMT4" ShapeID="_x0000_i1025" DrawAspect="Content" ObjectID="_1265536438" r:id="rId6"/>
        </w:object>
      </w:r>
      <w:r w:rsidRPr="009F3A1B">
        <w:rPr>
          <w:sz w:val="28"/>
          <w:szCs w:val="28"/>
          <w:rtl/>
        </w:rPr>
        <w:t xml:space="preserve"> وَ </w:t>
      </w:r>
      <w:r w:rsidRPr="009F3A1B">
        <w:rPr>
          <w:position w:val="-6"/>
          <w:sz w:val="28"/>
          <w:szCs w:val="28"/>
        </w:rPr>
        <w:object w:dxaOrig="560" w:dyaOrig="279">
          <v:shape id="_x0000_i1026" type="#_x0000_t75" style="width:28pt;height:14pt" o:ole="">
            <v:imagedata r:id="rId7" o:title=""/>
          </v:shape>
          <o:OLEObject Type="Embed" ProgID="Equation.DSMT4" ShapeID="_x0000_i1026" DrawAspect="Content" ObjectID="_1265536439" r:id="rId8"/>
        </w:object>
      </w:r>
      <w:r w:rsidRPr="009F3A1B">
        <w:rPr>
          <w:sz w:val="28"/>
          <w:szCs w:val="28"/>
          <w:rtl/>
        </w:rPr>
        <w:t xml:space="preserve">. إذا كانت الدالة </w:t>
      </w:r>
      <w:r w:rsidRPr="009F3A1B">
        <w:rPr>
          <w:position w:val="-10"/>
          <w:sz w:val="28"/>
          <w:szCs w:val="28"/>
        </w:rPr>
        <w:object w:dxaOrig="520" w:dyaOrig="320">
          <v:shape id="_x0000_i1027" type="#_x0000_t75" style="width:26pt;height:16pt" o:ole="">
            <v:imagedata r:id="rId9" o:title=""/>
          </v:shape>
          <o:OLEObject Type="Embed" ProgID="Equation.DSMT4" ShapeID="_x0000_i1027" DrawAspect="Content" ObjectID="_1265536440" r:id="rId10"/>
        </w:object>
      </w:r>
      <w:r w:rsidRPr="009F3A1B">
        <w:rPr>
          <w:sz w:val="28"/>
          <w:szCs w:val="28"/>
          <w:rtl/>
        </w:rPr>
        <w:t xml:space="preserve">متصلة وتمثل مساحة مقطع للجسم عمودية على محور السينات عند النقطة </w:t>
      </w:r>
      <w:r w:rsidRPr="009F3A1B">
        <w:rPr>
          <w:position w:val="-6"/>
          <w:sz w:val="28"/>
          <w:szCs w:val="28"/>
        </w:rPr>
        <w:object w:dxaOrig="200" w:dyaOrig="220">
          <v:shape id="_x0000_i1028" type="#_x0000_t75" style="width:10pt;height:11pt" o:ole="">
            <v:imagedata r:id="rId11" o:title=""/>
          </v:shape>
          <o:OLEObject Type="Embed" ProgID="Equation.DSMT4" ShapeID="_x0000_i1028" DrawAspect="Content" ObjectID="_1265536441" r:id="rId12"/>
        </w:object>
      </w:r>
      <w:r w:rsidRPr="009F3A1B">
        <w:rPr>
          <w:sz w:val="28"/>
          <w:szCs w:val="28"/>
          <w:rtl/>
        </w:rPr>
        <w:t xml:space="preserve">في داخل الفترة </w:t>
      </w:r>
      <w:r w:rsidRPr="009F3A1B">
        <w:rPr>
          <w:position w:val="-10"/>
          <w:sz w:val="28"/>
          <w:szCs w:val="28"/>
        </w:rPr>
        <w:object w:dxaOrig="540" w:dyaOrig="320">
          <v:shape id="_x0000_i1029" type="#_x0000_t75" style="width:27pt;height:16pt" o:ole="">
            <v:imagedata r:id="rId13" o:title=""/>
          </v:shape>
          <o:OLEObject Type="Embed" ProgID="Equation.DSMT4" ShapeID="_x0000_i1029" DrawAspect="Content" ObjectID="_1265536442" r:id="rId14"/>
        </w:object>
      </w:r>
      <w:r w:rsidRPr="009F3A1B">
        <w:rPr>
          <w:sz w:val="28"/>
          <w:szCs w:val="28"/>
          <w:rtl/>
        </w:rPr>
        <w:t xml:space="preserve"> فإن حجم الجسم يساوي:</w:t>
      </w:r>
    </w:p>
    <w:p w:rsidR="009F3A1B" w:rsidRPr="009F3A1B" w:rsidRDefault="009F3A1B" w:rsidP="009F3A1B">
      <w:pPr>
        <w:spacing w:after="240" w:line="276" w:lineRule="auto"/>
        <w:jc w:val="center"/>
        <w:rPr>
          <w:sz w:val="28"/>
          <w:szCs w:val="28"/>
        </w:rPr>
      </w:pPr>
      <w:r w:rsidRPr="009F3A1B">
        <w:rPr>
          <w:position w:val="-18"/>
          <w:sz w:val="28"/>
          <w:szCs w:val="28"/>
          <w:highlight w:val="yellow"/>
        </w:rPr>
        <w:object w:dxaOrig="1460" w:dyaOrig="520">
          <v:shape id="_x0000_i1030" type="#_x0000_t75" style="width:111pt;height:39pt" o:ole="">
            <v:imagedata r:id="rId15" o:title=""/>
          </v:shape>
          <o:OLEObject Type="Embed" ProgID="Equation.DSMT4" ShapeID="_x0000_i1030" DrawAspect="Content" ObjectID="_1265536443" r:id="rId16"/>
        </w:object>
      </w:r>
    </w:p>
    <w:p w:rsidR="009F3A1B" w:rsidRPr="009F3A1B" w:rsidRDefault="009F3A1B" w:rsidP="009F3A1B">
      <w:pPr>
        <w:bidi/>
        <w:spacing w:after="240" w:line="276" w:lineRule="auto"/>
        <w:jc w:val="both"/>
        <w:rPr>
          <w:sz w:val="28"/>
          <w:szCs w:val="28"/>
          <w:rtl/>
        </w:rPr>
      </w:pPr>
      <w:r w:rsidRPr="009F3A1B">
        <w:rPr>
          <w:sz w:val="28"/>
          <w:szCs w:val="28"/>
          <w:rtl/>
        </w:rPr>
        <w:t xml:space="preserve">كما يحتاج أيضاً لمعرفة تكامل </w:t>
      </w:r>
      <w:r w:rsidRPr="009F3A1B">
        <w:rPr>
          <w:position w:val="-6"/>
          <w:sz w:val="28"/>
          <w:szCs w:val="28"/>
        </w:rPr>
        <w:object w:dxaOrig="279" w:dyaOrig="320">
          <v:shape id="_x0000_i1031" type="#_x0000_t75" style="width:14pt;height:16pt" o:ole="">
            <v:imagedata r:id="rId17" o:title=""/>
          </v:shape>
          <o:OLEObject Type="Embed" ProgID="Equation.DSMT4" ShapeID="_x0000_i1031" DrawAspect="Content" ObjectID="_1265536444" r:id="rId18"/>
        </w:object>
      </w:r>
      <w:r w:rsidRPr="009F3A1B">
        <w:rPr>
          <w:sz w:val="28"/>
          <w:szCs w:val="28"/>
          <w:rtl/>
        </w:rPr>
        <w:t>.</w:t>
      </w:r>
    </w:p>
    <w:p w:rsidR="009F3A1B" w:rsidRPr="009F3A1B" w:rsidRDefault="009F3A1B" w:rsidP="009F3A1B">
      <w:pPr>
        <w:bidi/>
        <w:spacing w:after="240" w:line="276" w:lineRule="auto"/>
        <w:jc w:val="both"/>
        <w:rPr>
          <w:sz w:val="28"/>
          <w:szCs w:val="28"/>
          <w:rtl/>
        </w:rPr>
      </w:pPr>
      <w:bookmarkStart w:id="0" w:name="_GoBack"/>
      <w:bookmarkEnd w:id="0"/>
    </w:p>
    <w:p w:rsidR="009F3A1B" w:rsidRPr="009F3A1B" w:rsidRDefault="009F3A1B" w:rsidP="009F3A1B">
      <w:pPr>
        <w:bidi/>
        <w:spacing w:after="240" w:line="276" w:lineRule="auto"/>
        <w:jc w:val="both"/>
        <w:rPr>
          <w:b/>
          <w:bCs/>
          <w:sz w:val="28"/>
          <w:szCs w:val="28"/>
          <w:rtl/>
        </w:rPr>
      </w:pPr>
      <w:r w:rsidRPr="009F3A1B">
        <w:rPr>
          <w:b/>
          <w:bCs/>
          <w:sz w:val="28"/>
          <w:szCs w:val="28"/>
          <w:rtl/>
        </w:rPr>
        <w:t>الأنشطة المطلوبة:</w:t>
      </w:r>
    </w:p>
    <w:p w:rsidR="009F3A1B" w:rsidRPr="009F3A1B" w:rsidRDefault="009F3A1B" w:rsidP="009F3A1B">
      <w:pPr>
        <w:bidi/>
        <w:spacing w:after="240" w:line="276" w:lineRule="auto"/>
        <w:jc w:val="both"/>
        <w:rPr>
          <w:sz w:val="28"/>
          <w:szCs w:val="28"/>
          <w:rtl/>
        </w:rPr>
      </w:pPr>
      <w:r w:rsidRPr="009F3A1B">
        <w:rPr>
          <w:sz w:val="28"/>
          <w:szCs w:val="28"/>
          <w:rtl/>
        </w:rPr>
        <w:t xml:space="preserve">هناك عدة أنشطة يحتاج الطالب للتفاعل معها داخل الفصل وبصورة جماعية، حيث يقسم الفصل </w:t>
      </w:r>
      <w:r w:rsidRPr="009F3A1B">
        <w:rPr>
          <w:rFonts w:hint="cs"/>
          <w:sz w:val="28"/>
          <w:szCs w:val="28"/>
          <w:rtl/>
        </w:rPr>
        <w:t>إلى</w:t>
      </w:r>
      <w:r w:rsidRPr="009F3A1B">
        <w:rPr>
          <w:sz w:val="28"/>
          <w:szCs w:val="28"/>
          <w:rtl/>
        </w:rPr>
        <w:t xml:space="preserve"> مجموعات داخل الفصل يحتوي كل منها على أربعة طلاب تقريباً لمناقشة هذه الأنشطة:</w:t>
      </w:r>
    </w:p>
    <w:p w:rsidR="009F3A1B" w:rsidRPr="009F3A1B" w:rsidRDefault="009F3A1B" w:rsidP="009F3A1B">
      <w:pPr>
        <w:pStyle w:val="ListParagraph"/>
        <w:numPr>
          <w:ilvl w:val="0"/>
          <w:numId w:val="1"/>
        </w:numPr>
        <w:bidi/>
        <w:spacing w:after="240" w:line="276" w:lineRule="auto"/>
        <w:jc w:val="both"/>
        <w:rPr>
          <w:sz w:val="28"/>
          <w:szCs w:val="28"/>
        </w:rPr>
      </w:pPr>
      <w:r w:rsidRPr="009F3A1B">
        <w:rPr>
          <w:sz w:val="28"/>
          <w:szCs w:val="28"/>
          <w:rtl/>
        </w:rPr>
        <w:t>أذكر ثلا</w:t>
      </w:r>
      <w:r w:rsidRPr="009F3A1B">
        <w:rPr>
          <w:rFonts w:hint="cs"/>
          <w:sz w:val="28"/>
          <w:szCs w:val="28"/>
          <w:rtl/>
        </w:rPr>
        <w:t>ث</w:t>
      </w:r>
      <w:r w:rsidRPr="009F3A1B">
        <w:rPr>
          <w:sz w:val="28"/>
          <w:szCs w:val="28"/>
          <w:rtl/>
        </w:rPr>
        <w:t xml:space="preserve"> عوامل رئيسية تؤثر على حركة الرمال ( عصف ذهني </w:t>
      </w:r>
      <w:r w:rsidRPr="009F3A1B">
        <w:rPr>
          <w:sz w:val="28"/>
          <w:szCs w:val="28"/>
        </w:rPr>
        <w:t xml:space="preserve">BRAIN STORMING </w:t>
      </w:r>
      <w:r w:rsidRPr="009F3A1B">
        <w:rPr>
          <w:sz w:val="28"/>
          <w:szCs w:val="28"/>
          <w:rtl/>
        </w:rPr>
        <w:t>) كتابة أجوبة الطلاب على السبورة ومن ثم اختيار أهم ثلاث عوامل وهي سرعة الرياح، حجم وكتلة حبات الرمل والرطوبة.</w:t>
      </w:r>
    </w:p>
    <w:p w:rsidR="009F3A1B" w:rsidRPr="009F3A1B" w:rsidRDefault="009F3A1B" w:rsidP="009F3A1B">
      <w:pPr>
        <w:pStyle w:val="ListParagraph"/>
        <w:numPr>
          <w:ilvl w:val="0"/>
          <w:numId w:val="1"/>
        </w:numPr>
        <w:bidi/>
        <w:spacing w:after="240" w:line="276" w:lineRule="auto"/>
        <w:jc w:val="both"/>
        <w:rPr>
          <w:sz w:val="28"/>
          <w:szCs w:val="28"/>
        </w:rPr>
      </w:pPr>
      <w:r w:rsidRPr="009F3A1B">
        <w:rPr>
          <w:sz w:val="28"/>
          <w:szCs w:val="28"/>
          <w:rtl/>
        </w:rPr>
        <w:t xml:space="preserve">أذكر ثلاث عوامل رئيسية لتثبيت الرمال وعدم زحفها </w:t>
      </w:r>
      <w:r w:rsidRPr="009F3A1B">
        <w:rPr>
          <w:rFonts w:hint="cs"/>
          <w:sz w:val="28"/>
          <w:szCs w:val="28"/>
          <w:rtl/>
        </w:rPr>
        <w:t>إلى</w:t>
      </w:r>
      <w:r w:rsidRPr="009F3A1B">
        <w:rPr>
          <w:sz w:val="28"/>
          <w:szCs w:val="28"/>
          <w:rtl/>
        </w:rPr>
        <w:t xml:space="preserve"> المناطق الحيوية ( عصف ذهني </w:t>
      </w:r>
      <w:r w:rsidRPr="009F3A1B">
        <w:rPr>
          <w:sz w:val="28"/>
          <w:szCs w:val="28"/>
        </w:rPr>
        <w:t xml:space="preserve">BRAIN STORMING </w:t>
      </w:r>
      <w:r w:rsidRPr="009F3A1B">
        <w:rPr>
          <w:sz w:val="28"/>
          <w:szCs w:val="28"/>
          <w:rtl/>
        </w:rPr>
        <w:t>) كتابة أجوبة الطلاب على السبورة ومن ثم اختيار أهم ثلاث عوامل: زراعة النباتات، رش النفط الخام على الكثبان الرملية وإقامة الحواجز الصناعية.</w:t>
      </w:r>
    </w:p>
    <w:p w:rsidR="009F3A1B" w:rsidRPr="009F3A1B" w:rsidRDefault="009F3A1B" w:rsidP="009F3A1B">
      <w:pPr>
        <w:pStyle w:val="ListParagraph"/>
        <w:numPr>
          <w:ilvl w:val="0"/>
          <w:numId w:val="1"/>
        </w:numPr>
        <w:bidi/>
        <w:spacing w:after="240" w:line="276" w:lineRule="auto"/>
        <w:jc w:val="both"/>
        <w:rPr>
          <w:sz w:val="28"/>
          <w:szCs w:val="28"/>
        </w:rPr>
      </w:pPr>
      <w:r w:rsidRPr="009F3A1B">
        <w:rPr>
          <w:sz w:val="28"/>
          <w:szCs w:val="28"/>
          <w:rtl/>
        </w:rPr>
        <w:t>ما</w:t>
      </w:r>
      <w:r w:rsidRPr="009F3A1B">
        <w:rPr>
          <w:rFonts w:hint="cs"/>
          <w:sz w:val="28"/>
          <w:szCs w:val="28"/>
          <w:rtl/>
        </w:rPr>
        <w:t xml:space="preserve"> </w:t>
      </w:r>
      <w:r w:rsidRPr="009F3A1B">
        <w:rPr>
          <w:sz w:val="28"/>
          <w:szCs w:val="28"/>
          <w:rtl/>
        </w:rPr>
        <w:t>هي الأبعاد التي تحتاج إليها لحساب حجم الكثيب الرملي؟</w:t>
      </w:r>
    </w:p>
    <w:p w:rsidR="009F3A1B" w:rsidRPr="009F3A1B" w:rsidRDefault="009F3A1B" w:rsidP="009F3A1B">
      <w:pPr>
        <w:pStyle w:val="ListParagraph"/>
        <w:numPr>
          <w:ilvl w:val="0"/>
          <w:numId w:val="1"/>
        </w:numPr>
        <w:bidi/>
        <w:spacing w:after="240" w:line="276" w:lineRule="auto"/>
        <w:jc w:val="both"/>
        <w:rPr>
          <w:sz w:val="28"/>
          <w:szCs w:val="28"/>
        </w:rPr>
      </w:pPr>
      <w:r w:rsidRPr="009F3A1B">
        <w:rPr>
          <w:sz w:val="28"/>
          <w:szCs w:val="28"/>
          <w:rtl/>
        </w:rPr>
        <w:t xml:space="preserve">ما هي الطريقة التي تقترحها لحساب حجم الكثيب بصورة تقريبية؟ وضح الطريقة وناقش إجابتك مع زملائك في المجموعة.   </w:t>
      </w:r>
    </w:p>
    <w:p w:rsidR="009F3A1B" w:rsidRPr="009F3A1B" w:rsidRDefault="009F3A1B" w:rsidP="009F3A1B">
      <w:pPr>
        <w:pStyle w:val="ListParagraph"/>
        <w:numPr>
          <w:ilvl w:val="0"/>
          <w:numId w:val="1"/>
        </w:numPr>
        <w:bidi/>
        <w:spacing w:after="240" w:line="276" w:lineRule="auto"/>
        <w:jc w:val="both"/>
        <w:rPr>
          <w:sz w:val="28"/>
          <w:szCs w:val="28"/>
        </w:rPr>
      </w:pPr>
      <w:r w:rsidRPr="009F3A1B">
        <w:rPr>
          <w:sz w:val="28"/>
          <w:szCs w:val="28"/>
          <w:rtl/>
        </w:rPr>
        <w:t xml:space="preserve"> حاول مع زملائك في المجموعة </w:t>
      </w:r>
      <w:r w:rsidRPr="009F3A1B">
        <w:rPr>
          <w:rFonts w:hint="cs"/>
          <w:sz w:val="28"/>
          <w:szCs w:val="28"/>
          <w:rtl/>
        </w:rPr>
        <w:t>إيجاد</w:t>
      </w:r>
      <w:r w:rsidRPr="009F3A1B">
        <w:rPr>
          <w:sz w:val="28"/>
          <w:szCs w:val="28"/>
          <w:rtl/>
        </w:rPr>
        <w:t xml:space="preserve"> معادلة القطع المكافئ الأول والثاني في الرسم التالي.</w:t>
      </w:r>
    </w:p>
    <w:p w:rsidR="009F3A1B" w:rsidRPr="009F3A1B" w:rsidRDefault="009F3A1B" w:rsidP="009F3A1B">
      <w:pPr>
        <w:pStyle w:val="ListParagraph"/>
        <w:numPr>
          <w:ilvl w:val="0"/>
          <w:numId w:val="1"/>
        </w:numPr>
        <w:bidi/>
        <w:spacing w:after="240" w:line="276" w:lineRule="auto"/>
        <w:jc w:val="both"/>
        <w:rPr>
          <w:sz w:val="28"/>
          <w:szCs w:val="28"/>
          <w:rtl/>
        </w:rPr>
      </w:pPr>
      <w:r w:rsidRPr="009F3A1B">
        <w:rPr>
          <w:sz w:val="28"/>
          <w:szCs w:val="28"/>
          <w:rtl/>
        </w:rPr>
        <w:t xml:space="preserve">حاول مع زملائك في المجموعة إيجاد ارتفاع المثلث (للمقطع) كما هو موضح في الرسم التالي بدلالة القاعدة  </w:t>
      </w:r>
      <w:r w:rsidRPr="009F3A1B">
        <w:rPr>
          <w:i/>
          <w:iCs/>
          <w:sz w:val="28"/>
          <w:szCs w:val="28"/>
        </w:rPr>
        <w:t>D</w:t>
      </w:r>
      <w:r w:rsidRPr="009F3A1B">
        <w:rPr>
          <w:sz w:val="28"/>
          <w:szCs w:val="28"/>
          <w:rtl/>
        </w:rPr>
        <w:t>.</w:t>
      </w:r>
    </w:p>
    <w:p w:rsidR="009F3A1B" w:rsidRPr="009F3A1B" w:rsidRDefault="009F3A1B" w:rsidP="009F3A1B">
      <w:pPr>
        <w:pStyle w:val="ListParagraph"/>
        <w:numPr>
          <w:ilvl w:val="0"/>
          <w:numId w:val="1"/>
        </w:numPr>
        <w:bidi/>
        <w:spacing w:after="240" w:line="276" w:lineRule="auto"/>
        <w:jc w:val="both"/>
        <w:rPr>
          <w:sz w:val="28"/>
          <w:szCs w:val="28"/>
        </w:rPr>
      </w:pPr>
      <w:r w:rsidRPr="009F3A1B">
        <w:rPr>
          <w:sz w:val="28"/>
          <w:szCs w:val="28"/>
          <w:rtl/>
        </w:rPr>
        <w:t xml:space="preserve"> حاول مع زملائك في المجموعة إيجاد مساحة المقطع (المثلث) العمودي على محور السينات عند النقطة </w:t>
      </w:r>
      <w:r w:rsidRPr="009F3A1B">
        <w:rPr>
          <w:i/>
          <w:iCs/>
          <w:sz w:val="28"/>
          <w:szCs w:val="28"/>
        </w:rPr>
        <w:t>x</w:t>
      </w:r>
      <w:r w:rsidRPr="009F3A1B">
        <w:rPr>
          <w:i/>
          <w:iCs/>
          <w:sz w:val="28"/>
          <w:szCs w:val="28"/>
          <w:rtl/>
        </w:rPr>
        <w:t xml:space="preserve"> .</w:t>
      </w:r>
    </w:p>
    <w:p w:rsidR="009F3A1B" w:rsidRPr="009F3A1B" w:rsidRDefault="009F3A1B" w:rsidP="009F3A1B">
      <w:pPr>
        <w:pStyle w:val="ListParagraph"/>
        <w:numPr>
          <w:ilvl w:val="0"/>
          <w:numId w:val="1"/>
        </w:numPr>
        <w:bidi/>
        <w:spacing w:after="240" w:line="276" w:lineRule="auto"/>
        <w:jc w:val="both"/>
        <w:rPr>
          <w:sz w:val="28"/>
          <w:szCs w:val="28"/>
          <w:rtl/>
        </w:rPr>
      </w:pPr>
      <w:r w:rsidRPr="009F3A1B">
        <w:rPr>
          <w:sz w:val="28"/>
          <w:szCs w:val="28"/>
          <w:rtl/>
        </w:rPr>
        <w:t xml:space="preserve">حاول مع زملائك في المجموعة </w:t>
      </w:r>
      <w:r w:rsidRPr="009F3A1B">
        <w:rPr>
          <w:rFonts w:hint="cs"/>
          <w:sz w:val="28"/>
          <w:szCs w:val="28"/>
          <w:rtl/>
        </w:rPr>
        <w:t>إيجاد</w:t>
      </w:r>
      <w:r w:rsidRPr="009F3A1B">
        <w:rPr>
          <w:sz w:val="28"/>
          <w:szCs w:val="28"/>
          <w:rtl/>
        </w:rPr>
        <w:t xml:space="preserve"> تكامل محدود لحساب حجم الكثيب الرملي ثم أوجد قيمة التكامل.</w:t>
      </w:r>
    </w:p>
    <w:p w:rsidR="009F3A1B" w:rsidRPr="009F3A1B" w:rsidRDefault="009F3A1B" w:rsidP="009F3A1B">
      <w:pPr>
        <w:bidi/>
        <w:spacing w:after="240" w:line="276" w:lineRule="auto"/>
        <w:ind w:left="360"/>
        <w:jc w:val="both"/>
        <w:rPr>
          <w:sz w:val="28"/>
          <w:szCs w:val="28"/>
          <w:rtl/>
        </w:rPr>
      </w:pPr>
    </w:p>
    <w:p w:rsidR="002F17D3" w:rsidRPr="009F3A1B" w:rsidRDefault="002F17D3" w:rsidP="009F3A1B">
      <w:pPr>
        <w:bidi/>
        <w:spacing w:after="240" w:line="276" w:lineRule="auto"/>
        <w:rPr>
          <w:sz w:val="28"/>
          <w:szCs w:val="28"/>
        </w:rPr>
      </w:pPr>
    </w:p>
    <w:sectPr w:rsidR="002F17D3" w:rsidRPr="009F3A1B" w:rsidSect="00DC7AE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D026A"/>
    <w:multiLevelType w:val="hybridMultilevel"/>
    <w:tmpl w:val="E06C18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F3A1B"/>
    <w:rsid w:val="002F17D3"/>
    <w:rsid w:val="005C77FF"/>
    <w:rsid w:val="009F3A1B"/>
    <w:rsid w:val="00A0282C"/>
    <w:rsid w:val="00C50E00"/>
    <w:rsid w:val="00DC7AE4"/>
  </w:rsids>
  <m:mathPr>
    <m:mathFont m:val="@ＭＳ 明朝"/>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F3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A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oleObject" Target="embeddings/oleObject3.bin"/><Relationship Id="rId11" Type="http://schemas.openxmlformats.org/officeDocument/2006/relationships/image" Target="media/image4.wmf"/><Relationship Id="rId12" Type="http://schemas.openxmlformats.org/officeDocument/2006/relationships/oleObject" Target="embeddings/oleObject4.bin"/><Relationship Id="rId13" Type="http://schemas.openxmlformats.org/officeDocument/2006/relationships/image" Target="media/image5.wmf"/><Relationship Id="rId14" Type="http://schemas.openxmlformats.org/officeDocument/2006/relationships/oleObject" Target="embeddings/oleObject5.bin"/><Relationship Id="rId15" Type="http://schemas.openxmlformats.org/officeDocument/2006/relationships/image" Target="media/image6.wmf"/><Relationship Id="rId16" Type="http://schemas.openxmlformats.org/officeDocument/2006/relationships/oleObject" Target="embeddings/oleObject6.bin"/><Relationship Id="rId17" Type="http://schemas.openxmlformats.org/officeDocument/2006/relationships/image" Target="media/image7.wmf"/><Relationship Id="rId18" Type="http://schemas.openxmlformats.org/officeDocument/2006/relationships/oleObject" Target="embeddings/oleObject7.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wmf"/><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1875</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Janice Hall</cp:lastModifiedBy>
  <cp:revision>2</cp:revision>
  <dcterms:created xsi:type="dcterms:W3CDTF">2012-02-25T18:07:00Z</dcterms:created>
  <dcterms:modified xsi:type="dcterms:W3CDTF">2012-02-25T18:07:00Z</dcterms:modified>
</cp:coreProperties>
</file>