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6BE" w:rsidRDefault="00D106BE">
      <w:pPr>
        <w:widowControl w:val="0"/>
        <w:autoSpaceDE w:val="0"/>
        <w:autoSpaceDN w:val="0"/>
        <w:adjustRightInd w:val="0"/>
        <w:spacing w:before="91" w:after="0" w:line="240" w:lineRule="auto"/>
        <w:ind w:left="3912" w:right="3893"/>
        <w:jc w:val="center"/>
        <w:rPr>
          <w:rFonts w:ascii="Helvetica-Bold" w:hAnsi="Helvetica-Bold" w:cs="Helvetica-Bold"/>
          <w:b/>
          <w:bCs/>
          <w:sz w:val="24"/>
          <w:szCs w:val="24"/>
        </w:rPr>
      </w:pPr>
    </w:p>
    <w:p w:rsidR="007B6D32" w:rsidRDefault="007B6D32">
      <w:pPr>
        <w:widowControl w:val="0"/>
        <w:autoSpaceDE w:val="0"/>
        <w:autoSpaceDN w:val="0"/>
        <w:adjustRightInd w:val="0"/>
        <w:spacing w:before="91" w:after="0" w:line="240" w:lineRule="auto"/>
        <w:ind w:left="3912" w:right="3893"/>
        <w:jc w:val="center"/>
        <w:rPr>
          <w:rFonts w:ascii="Helvetica-Bold" w:hAnsi="Helvetica-Bold" w:cs="Helvetica-Bold"/>
          <w:b/>
          <w:bCs/>
          <w:sz w:val="24"/>
          <w:szCs w:val="24"/>
        </w:rPr>
      </w:pPr>
      <w:r>
        <w:rPr>
          <w:rFonts w:ascii="Helvetica-Bold" w:hAnsi="Helvetica-Bold" w:cs="Helvetica-Bold"/>
          <w:b/>
          <w:bCs/>
          <w:sz w:val="24"/>
          <w:szCs w:val="24"/>
        </w:rPr>
        <w:t>MIT Job Description</w:t>
      </w:r>
    </w:p>
    <w:p w:rsidR="007B6D32" w:rsidRDefault="007B6D32">
      <w:pPr>
        <w:widowControl w:val="0"/>
        <w:autoSpaceDE w:val="0"/>
        <w:autoSpaceDN w:val="0"/>
        <w:adjustRightInd w:val="0"/>
        <w:spacing w:after="0" w:line="240" w:lineRule="auto"/>
        <w:rPr>
          <w:rFonts w:ascii="Times-Bold" w:hAnsi="Times-Bold" w:cs="Times-Bold"/>
          <w:b/>
          <w:bCs/>
          <w:sz w:val="20"/>
          <w:szCs w:val="20"/>
        </w:rPr>
      </w:pPr>
    </w:p>
    <w:p w:rsidR="007B6D32" w:rsidRDefault="007B6D32">
      <w:pPr>
        <w:widowControl w:val="0"/>
        <w:autoSpaceDE w:val="0"/>
        <w:autoSpaceDN w:val="0"/>
        <w:adjustRightInd w:val="0"/>
        <w:spacing w:after="0" w:line="240" w:lineRule="auto"/>
        <w:rPr>
          <w:rFonts w:ascii="Times-Bold" w:hAnsi="Times-Bold" w:cs="Times-Bold"/>
          <w:b/>
          <w:bCs/>
          <w:sz w:val="20"/>
          <w:szCs w:val="20"/>
        </w:rPr>
      </w:pPr>
    </w:p>
    <w:p w:rsidR="007B6D32" w:rsidRDefault="007B6D32">
      <w:pPr>
        <w:widowControl w:val="0"/>
        <w:autoSpaceDE w:val="0"/>
        <w:autoSpaceDN w:val="0"/>
        <w:adjustRightInd w:val="0"/>
        <w:spacing w:after="0" w:line="240" w:lineRule="auto"/>
        <w:rPr>
          <w:rFonts w:ascii="Times-Bold" w:hAnsi="Times-Bold" w:cs="Times-Bold"/>
          <w:b/>
          <w:bCs/>
          <w:sz w:val="20"/>
          <w:szCs w:val="20"/>
        </w:rPr>
      </w:pPr>
    </w:p>
    <w:p w:rsidR="007B6D32" w:rsidRDefault="007B6D32">
      <w:pPr>
        <w:widowControl w:val="0"/>
        <w:autoSpaceDE w:val="0"/>
        <w:autoSpaceDN w:val="0"/>
        <w:adjustRightInd w:val="0"/>
        <w:spacing w:before="4" w:after="0" w:line="240" w:lineRule="auto"/>
        <w:rPr>
          <w:rFonts w:ascii="Times-Bold" w:hAnsi="Times-Bold" w:cs="Times-Bold"/>
          <w:b/>
          <w:bCs/>
          <w:sz w:val="15"/>
          <w:szCs w:val="15"/>
        </w:rPr>
      </w:pPr>
    </w:p>
    <w:tbl>
      <w:tblPr>
        <w:tblW w:w="0" w:type="auto"/>
        <w:tblLayout w:type="fixed"/>
        <w:tblLook w:val="0000" w:firstRow="0" w:lastRow="0" w:firstColumn="0" w:lastColumn="0" w:noHBand="0" w:noVBand="0"/>
      </w:tblPr>
      <w:tblGrid>
        <w:gridCol w:w="4934"/>
        <w:gridCol w:w="4929"/>
      </w:tblGrid>
      <w:tr w:rsidR="007B6D32">
        <w:tc>
          <w:tcPr>
            <w:tcW w:w="4934" w:type="dxa"/>
            <w:tcBorders>
              <w:top w:val="single" w:sz="4" w:space="0" w:color="auto"/>
              <w:left w:val="single" w:sz="4" w:space="0" w:color="auto"/>
              <w:bottom w:val="single" w:sz="4" w:space="0" w:color="auto"/>
              <w:right w:val="single" w:sz="4" w:space="0" w:color="auto"/>
            </w:tcBorders>
          </w:tcPr>
          <w:p w:rsidR="007B6D32" w:rsidRDefault="007B6D32">
            <w:pPr>
              <w:widowControl w:val="0"/>
              <w:autoSpaceDE w:val="0"/>
              <w:autoSpaceDN w:val="0"/>
              <w:adjustRightInd w:val="0"/>
              <w:spacing w:after="0" w:line="240" w:lineRule="auto"/>
              <w:ind w:left="110"/>
              <w:rPr>
                <w:rFonts w:ascii="Times-Bold" w:hAnsi="Times-Bold" w:cs="Times-Bold"/>
                <w:b/>
                <w:bCs/>
              </w:rPr>
            </w:pPr>
            <w:r>
              <w:rPr>
                <w:rFonts w:ascii="Helvetica-Bold" w:hAnsi="Helvetica-Bold" w:cs="Helvetica-Bold"/>
                <w:b/>
                <w:bCs/>
              </w:rPr>
              <w:t>Job Title: Program/Project Administrator</w:t>
            </w:r>
          </w:p>
        </w:tc>
        <w:tc>
          <w:tcPr>
            <w:tcW w:w="4929" w:type="dxa"/>
            <w:tcBorders>
              <w:top w:val="single" w:sz="4" w:space="0" w:color="auto"/>
              <w:left w:val="single" w:sz="4" w:space="0" w:color="auto"/>
              <w:bottom w:val="single" w:sz="4" w:space="0" w:color="auto"/>
              <w:right w:val="single" w:sz="4" w:space="0" w:color="auto"/>
            </w:tcBorders>
          </w:tcPr>
          <w:p w:rsidR="007B6D32" w:rsidRDefault="007B6D32">
            <w:pPr>
              <w:widowControl w:val="0"/>
              <w:autoSpaceDE w:val="0"/>
              <w:autoSpaceDN w:val="0"/>
              <w:adjustRightInd w:val="0"/>
              <w:spacing w:after="0"/>
              <w:ind w:left="105" w:right="588"/>
              <w:rPr>
                <w:rFonts w:ascii="Helvetica-Bold" w:hAnsi="Helvetica-Bold" w:cs="Helvetica-Bold"/>
                <w:b/>
                <w:bCs/>
              </w:rPr>
            </w:pPr>
            <w:r>
              <w:rPr>
                <w:rFonts w:ascii="Helvetica-Bold" w:hAnsi="Helvetica-Bold" w:cs="Helvetica-Bold"/>
                <w:b/>
                <w:bCs/>
              </w:rPr>
              <w:t>Position Title: Assistant Director, MIT</w:t>
            </w:r>
            <w:r w:rsidR="00277F58">
              <w:rPr>
                <w:rFonts w:ascii="Helvetica-Bold" w:hAnsi="Helvetica-Bold" w:cs="Helvetica-Bold"/>
                <w:b/>
                <w:bCs/>
              </w:rPr>
              <w:t xml:space="preserve"> </w:t>
            </w:r>
            <w:r>
              <w:rPr>
                <w:rFonts w:ascii="Helvetica-Bold" w:hAnsi="Helvetica-Bold" w:cs="Helvetica-Bold"/>
                <w:b/>
                <w:bCs/>
              </w:rPr>
              <w:t>Sloan Regional Entrepreneurship Acceleration Program</w:t>
            </w:r>
          </w:p>
        </w:tc>
      </w:tr>
      <w:tr w:rsidR="007B6D32">
        <w:tc>
          <w:tcPr>
            <w:tcW w:w="4934" w:type="dxa"/>
            <w:tcBorders>
              <w:top w:val="single" w:sz="4" w:space="0" w:color="auto"/>
              <w:left w:val="single" w:sz="4" w:space="0" w:color="auto"/>
              <w:bottom w:val="single" w:sz="4" w:space="0" w:color="auto"/>
              <w:right w:val="single" w:sz="4" w:space="0" w:color="auto"/>
            </w:tcBorders>
          </w:tcPr>
          <w:p w:rsidR="007B6D32" w:rsidRDefault="007B6D32">
            <w:pPr>
              <w:widowControl w:val="0"/>
              <w:autoSpaceDE w:val="0"/>
              <w:autoSpaceDN w:val="0"/>
              <w:adjustRightInd w:val="0"/>
              <w:spacing w:after="0"/>
              <w:ind w:left="110" w:right="674"/>
              <w:rPr>
                <w:rFonts w:ascii="Helvetica-Bold" w:hAnsi="Helvetica-Bold" w:cs="Helvetica-Bold"/>
                <w:b/>
                <w:bCs/>
              </w:rPr>
            </w:pPr>
            <w:r>
              <w:rPr>
                <w:rFonts w:ascii="Helvetica-Bold" w:hAnsi="Helvetica-Bold" w:cs="Helvetica-Bold"/>
                <w:b/>
                <w:bCs/>
              </w:rPr>
              <w:t>Reports to: Travis Hunter, Director, MIT REAP</w:t>
            </w:r>
          </w:p>
        </w:tc>
        <w:tc>
          <w:tcPr>
            <w:tcW w:w="4929" w:type="dxa"/>
            <w:tcBorders>
              <w:top w:val="single" w:sz="4" w:space="0" w:color="auto"/>
              <w:left w:val="single" w:sz="4" w:space="0" w:color="auto"/>
              <w:bottom w:val="single" w:sz="4" w:space="0" w:color="auto"/>
              <w:right w:val="single" w:sz="4" w:space="0" w:color="auto"/>
            </w:tcBorders>
          </w:tcPr>
          <w:p w:rsidR="007B6D32" w:rsidRDefault="007B6D32">
            <w:pPr>
              <w:widowControl w:val="0"/>
              <w:autoSpaceDE w:val="0"/>
              <w:autoSpaceDN w:val="0"/>
              <w:adjustRightInd w:val="0"/>
              <w:spacing w:after="0" w:line="240" w:lineRule="auto"/>
              <w:ind w:left="105"/>
              <w:rPr>
                <w:rFonts w:ascii="Helvetica-Bold" w:hAnsi="Helvetica-Bold" w:cs="Helvetica-Bold"/>
                <w:b/>
                <w:bCs/>
              </w:rPr>
            </w:pPr>
            <w:r>
              <w:rPr>
                <w:rFonts w:ascii="Helvetica-Bold" w:hAnsi="Helvetica-Bold" w:cs="Helvetica-Bold"/>
                <w:b/>
                <w:bCs/>
              </w:rPr>
              <w:t xml:space="preserve">% Effort or </w:t>
            </w:r>
            <w:proofErr w:type="spellStart"/>
            <w:r>
              <w:rPr>
                <w:rFonts w:ascii="Helvetica-Bold" w:hAnsi="Helvetica-Bold" w:cs="Helvetica-Bold"/>
                <w:b/>
                <w:bCs/>
              </w:rPr>
              <w:t>Wkly</w:t>
            </w:r>
            <w:proofErr w:type="spellEnd"/>
            <w:r>
              <w:rPr>
                <w:rFonts w:ascii="Helvetica-Bold" w:hAnsi="Helvetica-Bold" w:cs="Helvetica-Bold"/>
                <w:b/>
                <w:bCs/>
              </w:rPr>
              <w:t xml:space="preserve"> </w:t>
            </w:r>
            <w:proofErr w:type="spellStart"/>
            <w:r>
              <w:rPr>
                <w:rFonts w:ascii="Helvetica-Bold" w:hAnsi="Helvetica-Bold" w:cs="Helvetica-Bold"/>
                <w:b/>
                <w:bCs/>
              </w:rPr>
              <w:t>Hrs</w:t>
            </w:r>
            <w:proofErr w:type="spellEnd"/>
            <w:r>
              <w:rPr>
                <w:rFonts w:ascii="Helvetica-Bold" w:hAnsi="Helvetica-Bold" w:cs="Helvetica-Bold"/>
                <w:b/>
                <w:bCs/>
              </w:rPr>
              <w:t>: 100%</w:t>
            </w:r>
          </w:p>
        </w:tc>
      </w:tr>
      <w:tr w:rsidR="007B6D32">
        <w:tc>
          <w:tcPr>
            <w:tcW w:w="4934" w:type="dxa"/>
            <w:tcBorders>
              <w:top w:val="single" w:sz="4" w:space="0" w:color="auto"/>
              <w:left w:val="single" w:sz="4" w:space="0" w:color="auto"/>
              <w:bottom w:val="single" w:sz="4" w:space="0" w:color="auto"/>
              <w:right w:val="single" w:sz="4" w:space="0" w:color="auto"/>
            </w:tcBorders>
          </w:tcPr>
          <w:p w:rsidR="007B6D32" w:rsidRDefault="007B6D32">
            <w:pPr>
              <w:widowControl w:val="0"/>
              <w:autoSpaceDE w:val="0"/>
              <w:autoSpaceDN w:val="0"/>
              <w:adjustRightInd w:val="0"/>
              <w:spacing w:after="0"/>
              <w:ind w:left="110" w:right="479"/>
              <w:rPr>
                <w:rFonts w:ascii="Helvetica-Bold" w:hAnsi="Helvetica-Bold" w:cs="Helvetica-Bold"/>
                <w:b/>
                <w:bCs/>
              </w:rPr>
            </w:pPr>
            <w:r>
              <w:rPr>
                <w:rFonts w:ascii="Helvetica-Bold" w:hAnsi="Helvetica-Bold" w:cs="Helvetica-Bold"/>
                <w:b/>
                <w:bCs/>
              </w:rPr>
              <w:t>Department: MIT REAP, MIT Sloan Global Programs</w:t>
            </w:r>
          </w:p>
        </w:tc>
        <w:tc>
          <w:tcPr>
            <w:tcW w:w="4929" w:type="dxa"/>
            <w:tcBorders>
              <w:top w:val="single" w:sz="4" w:space="0" w:color="auto"/>
              <w:left w:val="single" w:sz="4" w:space="0" w:color="auto"/>
              <w:bottom w:val="single" w:sz="4" w:space="0" w:color="auto"/>
              <w:right w:val="single" w:sz="4" w:space="0" w:color="auto"/>
            </w:tcBorders>
          </w:tcPr>
          <w:p w:rsidR="007B6D32" w:rsidRDefault="007B6D32">
            <w:pPr>
              <w:widowControl w:val="0"/>
              <w:autoSpaceDE w:val="0"/>
              <w:autoSpaceDN w:val="0"/>
              <w:adjustRightInd w:val="0"/>
              <w:spacing w:after="0" w:line="240" w:lineRule="auto"/>
              <w:ind w:left="105"/>
              <w:rPr>
                <w:rFonts w:ascii="Times-Bold" w:hAnsi="Times-Bold" w:cs="Times-Bold"/>
                <w:b/>
                <w:bCs/>
              </w:rPr>
            </w:pPr>
          </w:p>
        </w:tc>
      </w:tr>
      <w:tr w:rsidR="007B6D32">
        <w:tc>
          <w:tcPr>
            <w:tcW w:w="4934" w:type="dxa"/>
            <w:tcBorders>
              <w:top w:val="single" w:sz="4" w:space="0" w:color="auto"/>
              <w:left w:val="single" w:sz="4" w:space="0" w:color="auto"/>
              <w:bottom w:val="single" w:sz="4" w:space="0" w:color="auto"/>
              <w:right w:val="single" w:sz="4" w:space="0" w:color="auto"/>
            </w:tcBorders>
          </w:tcPr>
          <w:p w:rsidR="007B6D32" w:rsidRDefault="007B6D32">
            <w:pPr>
              <w:widowControl w:val="0"/>
              <w:autoSpaceDE w:val="0"/>
              <w:autoSpaceDN w:val="0"/>
              <w:adjustRightInd w:val="0"/>
              <w:spacing w:after="0" w:line="240" w:lineRule="auto"/>
              <w:ind w:left="110"/>
              <w:rPr>
                <w:rFonts w:ascii="Helvetica-Bold" w:hAnsi="Helvetica-Bold" w:cs="Helvetica-Bold"/>
                <w:b/>
                <w:bCs/>
              </w:rPr>
            </w:pPr>
            <w:bookmarkStart w:id="0" w:name="_GoBack"/>
            <w:bookmarkEnd w:id="0"/>
          </w:p>
        </w:tc>
        <w:tc>
          <w:tcPr>
            <w:tcW w:w="4929" w:type="dxa"/>
            <w:tcBorders>
              <w:top w:val="single" w:sz="4" w:space="0" w:color="auto"/>
              <w:left w:val="single" w:sz="4" w:space="0" w:color="auto"/>
              <w:bottom w:val="single" w:sz="6" w:space="0" w:color="BFBFBF"/>
              <w:right w:val="single" w:sz="6" w:space="0" w:color="BFBFBF"/>
            </w:tcBorders>
          </w:tcPr>
          <w:p w:rsidR="007B6D32" w:rsidRDefault="007B6D32">
            <w:pPr>
              <w:widowControl w:val="0"/>
              <w:autoSpaceDE w:val="0"/>
              <w:autoSpaceDN w:val="0"/>
              <w:adjustRightInd w:val="0"/>
              <w:spacing w:after="0" w:line="240" w:lineRule="auto"/>
              <w:rPr>
                <w:rFonts w:ascii="Times-Roman" w:hAnsi="Times-Roman" w:cs="Times-Roman"/>
              </w:rPr>
            </w:pPr>
          </w:p>
        </w:tc>
      </w:tr>
    </w:tbl>
    <w:p w:rsidR="007B6D32" w:rsidRDefault="007B6D32">
      <w:pPr>
        <w:widowControl w:val="0"/>
        <w:autoSpaceDE w:val="0"/>
        <w:autoSpaceDN w:val="0"/>
        <w:adjustRightInd w:val="0"/>
        <w:spacing w:before="5" w:after="0" w:line="240" w:lineRule="auto"/>
        <w:rPr>
          <w:rFonts w:ascii="Times-Bold" w:hAnsi="Times-Bold" w:cs="Times-Bold"/>
          <w:b/>
          <w:bCs/>
          <w:sz w:val="29"/>
          <w:szCs w:val="29"/>
        </w:rPr>
      </w:pPr>
    </w:p>
    <w:p w:rsidR="007B6D32" w:rsidRDefault="007B6D32">
      <w:pPr>
        <w:widowControl w:val="0"/>
        <w:autoSpaceDE w:val="0"/>
        <w:autoSpaceDN w:val="0"/>
        <w:adjustRightInd w:val="0"/>
        <w:spacing w:before="93" w:after="0" w:line="240" w:lineRule="auto"/>
        <w:ind w:left="112"/>
        <w:rPr>
          <w:rFonts w:ascii="Times-Bold" w:hAnsi="Times-Bold" w:cs="Times-Bold"/>
          <w:b/>
          <w:bCs/>
        </w:rPr>
      </w:pPr>
      <w:r>
        <w:rPr>
          <w:rFonts w:ascii="Helvetica-Bold" w:hAnsi="Helvetica-Bold" w:cs="Helvetica-Bold"/>
          <w:b/>
          <w:bCs/>
          <w:u w:val="thick"/>
        </w:rPr>
        <w:t>Position Overview:</w:t>
      </w:r>
    </w:p>
    <w:p w:rsidR="007B6D32" w:rsidRDefault="007B6D32">
      <w:pPr>
        <w:widowControl w:val="0"/>
        <w:autoSpaceDE w:val="0"/>
        <w:autoSpaceDN w:val="0"/>
        <w:adjustRightInd w:val="0"/>
        <w:spacing w:before="10" w:after="0" w:line="240" w:lineRule="auto"/>
        <w:rPr>
          <w:rFonts w:ascii="Times-Bold" w:hAnsi="Times-Bold" w:cs="Times-Bold"/>
          <w:b/>
          <w:bCs/>
          <w:sz w:val="17"/>
          <w:szCs w:val="17"/>
        </w:rPr>
      </w:pPr>
    </w:p>
    <w:p w:rsidR="007B6D32" w:rsidRDefault="007B6D32">
      <w:pPr>
        <w:widowControl w:val="0"/>
        <w:autoSpaceDE w:val="0"/>
        <w:autoSpaceDN w:val="0"/>
        <w:adjustRightInd w:val="0"/>
        <w:spacing w:before="94" w:after="0" w:line="276" w:lineRule="auto"/>
        <w:ind w:left="112" w:right="107"/>
        <w:rPr>
          <w:rFonts w:ascii="Helvetica" w:hAnsi="Helvetica" w:cs="Helvetica"/>
          <w:kern w:val="1"/>
        </w:rPr>
      </w:pPr>
      <w:r>
        <w:rPr>
          <w:rFonts w:ascii="Helvetica" w:hAnsi="Helvetica" w:cs="Helvetica"/>
        </w:rPr>
        <w:t>The Assistant Director of the MIT Sloan Regional Entrepreneurship Acceleration Program (MIT REAP) collaborates with MIT staff, faculty, clients, and vendors in the operations, delivery, and execution of MIT REAP, a global initiative across over 50 regions. In this highly visible role, the Assistant Director is a client specialist and will also be responsible for budgeting, planning, logistics, contracting and event execution along with the reconciliation of expenses for 4-6 executive-education style events and workshops per year with ancillary activities. The Assistant Director will report directly to the Director of MIT</w:t>
      </w:r>
      <w:r>
        <w:rPr>
          <w:rFonts w:ascii="Helvetica" w:hAnsi="Helvetica" w:cs="Helvetica"/>
          <w:spacing w:val="-2"/>
          <w:kern w:val="1"/>
        </w:rPr>
        <w:t xml:space="preserve"> </w:t>
      </w:r>
      <w:r>
        <w:rPr>
          <w:rFonts w:ascii="Helvetica" w:hAnsi="Helvetica" w:cs="Helvetica"/>
          <w:kern w:val="1"/>
        </w:rPr>
        <w:t>REAP.</w:t>
      </w:r>
    </w:p>
    <w:p w:rsidR="007B6D32" w:rsidRDefault="007B6D32">
      <w:pPr>
        <w:widowControl w:val="0"/>
        <w:autoSpaceDE w:val="0"/>
        <w:autoSpaceDN w:val="0"/>
        <w:adjustRightInd w:val="0"/>
        <w:spacing w:before="6" w:after="0" w:line="240" w:lineRule="auto"/>
        <w:rPr>
          <w:rFonts w:ascii="Times-Roman" w:hAnsi="Times-Roman" w:cs="Times-Roman"/>
          <w:kern w:val="1"/>
          <w:sz w:val="24"/>
          <w:szCs w:val="24"/>
        </w:rPr>
      </w:pPr>
    </w:p>
    <w:p w:rsidR="007B6D32" w:rsidRDefault="007B6D32">
      <w:pPr>
        <w:widowControl w:val="0"/>
        <w:autoSpaceDE w:val="0"/>
        <w:autoSpaceDN w:val="0"/>
        <w:adjustRightInd w:val="0"/>
        <w:spacing w:after="0" w:line="276" w:lineRule="auto"/>
        <w:ind w:left="112" w:right="139"/>
        <w:rPr>
          <w:rFonts w:ascii="Helvetica" w:hAnsi="Helvetica" w:cs="Helvetica"/>
          <w:kern w:val="1"/>
        </w:rPr>
      </w:pPr>
      <w:r>
        <w:rPr>
          <w:rFonts w:ascii="Helvetica" w:hAnsi="Helvetica" w:cs="Helvetica"/>
          <w:kern w:val="1"/>
        </w:rPr>
        <w:t>The Assistant Director will be highly motivated and demonstrate exceptional project management, communication, and customer relationship and management skills to execute on world class innovation and entrepreneurial program, conference and event experiences. S/He must be highly organized, flexible, have the ability to thrive in a fast-paced environment and handle multiple projects with tight deadlines. This position will require international travel, and some night and weekend hours.</w:t>
      </w:r>
    </w:p>
    <w:p w:rsidR="007B6D32" w:rsidRDefault="007B6D32">
      <w:pPr>
        <w:widowControl w:val="0"/>
        <w:autoSpaceDE w:val="0"/>
        <w:autoSpaceDN w:val="0"/>
        <w:adjustRightInd w:val="0"/>
        <w:spacing w:before="2" w:after="0" w:line="240" w:lineRule="auto"/>
        <w:rPr>
          <w:rFonts w:ascii="Times-Roman" w:hAnsi="Times-Roman" w:cs="Times-Roman"/>
          <w:kern w:val="1"/>
          <w:sz w:val="24"/>
          <w:szCs w:val="24"/>
        </w:rPr>
      </w:pPr>
    </w:p>
    <w:p w:rsidR="005137CC" w:rsidRDefault="007B6D32">
      <w:pPr>
        <w:widowControl w:val="0"/>
        <w:autoSpaceDE w:val="0"/>
        <w:autoSpaceDN w:val="0"/>
        <w:adjustRightInd w:val="0"/>
        <w:spacing w:after="0" w:line="240" w:lineRule="auto"/>
        <w:ind w:left="112"/>
        <w:rPr>
          <w:rFonts w:ascii="Helvetica" w:hAnsi="Helvetica" w:cs="Helvetica"/>
          <w:kern w:val="1"/>
        </w:rPr>
      </w:pPr>
      <w:r>
        <w:rPr>
          <w:rFonts w:ascii="Helvetica-Bold" w:hAnsi="Helvetica-Bold" w:cs="Helvetica-Bold"/>
          <w:b/>
          <w:bCs/>
          <w:kern w:val="1"/>
          <w:u w:val="thick"/>
        </w:rPr>
        <w:t>Principal Duties and Responsibilities (Essential Functions**)</w:t>
      </w:r>
      <w:r>
        <w:rPr>
          <w:rFonts w:ascii="Helvetica" w:hAnsi="Helvetica" w:cs="Helvetica"/>
          <w:kern w:val="1"/>
        </w:rPr>
        <w:t>:</w:t>
      </w:r>
    </w:p>
    <w:p w:rsidR="005137CC" w:rsidRDefault="005137CC">
      <w:pPr>
        <w:widowControl w:val="0"/>
        <w:autoSpaceDE w:val="0"/>
        <w:autoSpaceDN w:val="0"/>
        <w:adjustRightInd w:val="0"/>
        <w:spacing w:after="0" w:line="240" w:lineRule="auto"/>
        <w:ind w:left="112"/>
        <w:rPr>
          <w:rFonts w:ascii="Helvetica" w:hAnsi="Helvetica" w:cs="Helvetica"/>
          <w:kern w:val="1"/>
        </w:rPr>
      </w:pPr>
    </w:p>
    <w:p w:rsidR="005137CC" w:rsidRDefault="005137CC" w:rsidP="005137CC">
      <w:pPr>
        <w:widowControl w:val="0"/>
        <w:autoSpaceDE w:val="0"/>
        <w:autoSpaceDN w:val="0"/>
        <w:adjustRightInd w:val="0"/>
        <w:spacing w:before="168" w:after="0" w:line="240" w:lineRule="auto"/>
        <w:ind w:left="112"/>
        <w:rPr>
          <w:rFonts w:ascii="Times-Roman" w:hAnsi="Times-Roman" w:cs="Times-Roman"/>
          <w:kern w:val="1"/>
        </w:rPr>
      </w:pPr>
      <w:r>
        <w:rPr>
          <w:rFonts w:ascii="Helvetica" w:hAnsi="Helvetica" w:cs="Helvetica"/>
          <w:kern w:val="1"/>
          <w:u w:val="single"/>
        </w:rPr>
        <w:t>Client/Participant &amp; Communications Management (40%)</w:t>
      </w:r>
    </w:p>
    <w:p w:rsidR="005137CC" w:rsidRDefault="005137CC" w:rsidP="009A0D11">
      <w:pPr>
        <w:widowControl w:val="0"/>
        <w:numPr>
          <w:ilvl w:val="0"/>
          <w:numId w:val="19"/>
        </w:numPr>
        <w:tabs>
          <w:tab w:val="left" w:pos="832"/>
        </w:tabs>
        <w:autoSpaceDE w:val="0"/>
        <w:autoSpaceDN w:val="0"/>
        <w:adjustRightInd w:val="0"/>
        <w:spacing w:before="178" w:after="0" w:line="240" w:lineRule="auto"/>
        <w:rPr>
          <w:rFonts w:ascii="Helvetica" w:hAnsi="Helvetica" w:cs="Helvetica"/>
          <w:kern w:val="1"/>
        </w:rPr>
      </w:pPr>
      <w:r>
        <w:rPr>
          <w:rFonts w:ascii="Helvetica" w:hAnsi="Helvetica" w:cs="Helvetica"/>
          <w:kern w:val="1"/>
        </w:rPr>
        <w:t>Manage learning management platform; onboard and manage all</w:t>
      </w:r>
      <w:r>
        <w:rPr>
          <w:rFonts w:ascii="Helvetica" w:hAnsi="Helvetica" w:cs="Helvetica"/>
          <w:spacing w:val="-14"/>
          <w:kern w:val="1"/>
        </w:rPr>
        <w:t xml:space="preserve"> </w:t>
      </w:r>
      <w:r>
        <w:rPr>
          <w:rFonts w:ascii="Helvetica" w:hAnsi="Helvetica" w:cs="Helvetica"/>
          <w:kern w:val="1"/>
        </w:rPr>
        <w:t>participants</w:t>
      </w:r>
    </w:p>
    <w:p w:rsidR="005137CC" w:rsidRDefault="005137CC" w:rsidP="009A0D11">
      <w:pPr>
        <w:widowControl w:val="0"/>
        <w:numPr>
          <w:ilvl w:val="0"/>
          <w:numId w:val="19"/>
        </w:numPr>
        <w:tabs>
          <w:tab w:val="left" w:pos="832"/>
        </w:tabs>
        <w:autoSpaceDE w:val="0"/>
        <w:autoSpaceDN w:val="0"/>
        <w:adjustRightInd w:val="0"/>
        <w:spacing w:before="18" w:after="0" w:line="256" w:lineRule="auto"/>
        <w:ind w:right="231"/>
        <w:rPr>
          <w:rFonts w:ascii="Helvetica" w:hAnsi="Helvetica" w:cs="Helvetica"/>
          <w:kern w:val="1"/>
        </w:rPr>
      </w:pPr>
      <w:r>
        <w:rPr>
          <w:rFonts w:ascii="Helvetica" w:hAnsi="Helvetica" w:cs="Helvetica"/>
          <w:kern w:val="1"/>
        </w:rPr>
        <w:t xml:space="preserve">Design and support content development for workshops, lectures, digital classes for non-core </w:t>
      </w:r>
      <w:r w:rsidR="003128D6">
        <w:rPr>
          <w:rFonts w:ascii="Helvetica" w:hAnsi="Helvetica" w:cs="Helvetica"/>
          <w:kern w:val="1"/>
        </w:rPr>
        <w:t xml:space="preserve">  </w:t>
      </w:r>
      <w:r>
        <w:rPr>
          <w:rFonts w:ascii="Helvetica" w:hAnsi="Helvetica" w:cs="Helvetica"/>
          <w:kern w:val="1"/>
        </w:rPr>
        <w:t>program</w:t>
      </w:r>
      <w:r>
        <w:rPr>
          <w:rFonts w:ascii="Helvetica" w:hAnsi="Helvetica" w:cs="Helvetica"/>
          <w:spacing w:val="-2"/>
          <w:kern w:val="1"/>
        </w:rPr>
        <w:t xml:space="preserve"> </w:t>
      </w:r>
      <w:r>
        <w:rPr>
          <w:rFonts w:ascii="Helvetica" w:hAnsi="Helvetica" w:cs="Helvetica"/>
          <w:kern w:val="1"/>
        </w:rPr>
        <w:t>events</w:t>
      </w:r>
    </w:p>
    <w:p w:rsidR="005137CC" w:rsidRDefault="005137CC" w:rsidP="009A0D11">
      <w:pPr>
        <w:widowControl w:val="0"/>
        <w:numPr>
          <w:ilvl w:val="0"/>
          <w:numId w:val="19"/>
        </w:numPr>
        <w:tabs>
          <w:tab w:val="left" w:pos="832"/>
        </w:tabs>
        <w:autoSpaceDE w:val="0"/>
        <w:autoSpaceDN w:val="0"/>
        <w:adjustRightInd w:val="0"/>
        <w:spacing w:before="3" w:after="0" w:line="256" w:lineRule="auto"/>
        <w:ind w:right="294"/>
        <w:rPr>
          <w:rFonts w:ascii="Helvetica" w:hAnsi="Helvetica" w:cs="Helvetica"/>
          <w:kern w:val="1"/>
        </w:rPr>
      </w:pPr>
      <w:r>
        <w:rPr>
          <w:rFonts w:ascii="Helvetica" w:hAnsi="Helvetica" w:cs="Helvetica"/>
          <w:kern w:val="1"/>
        </w:rPr>
        <w:t>Oversees schedule development for Workshops based on content flow, delivery timeline</w:t>
      </w:r>
      <w:r>
        <w:rPr>
          <w:rFonts w:ascii="Helvetica" w:hAnsi="Helvetica" w:cs="Helvetica"/>
          <w:spacing w:val="-44"/>
          <w:kern w:val="1"/>
        </w:rPr>
        <w:t xml:space="preserve"> </w:t>
      </w:r>
      <w:r>
        <w:rPr>
          <w:rFonts w:ascii="Helvetica" w:hAnsi="Helvetica" w:cs="Helvetica"/>
          <w:kern w:val="1"/>
        </w:rPr>
        <w:t>and Team engagement</w:t>
      </w:r>
      <w:r>
        <w:rPr>
          <w:rFonts w:ascii="Helvetica" w:hAnsi="Helvetica" w:cs="Helvetica"/>
          <w:spacing w:val="-3"/>
          <w:kern w:val="1"/>
        </w:rPr>
        <w:t xml:space="preserve"> </w:t>
      </w:r>
      <w:r>
        <w:rPr>
          <w:rFonts w:ascii="Helvetica" w:hAnsi="Helvetica" w:cs="Helvetica"/>
          <w:kern w:val="1"/>
        </w:rPr>
        <w:t>objectives</w:t>
      </w:r>
    </w:p>
    <w:p w:rsidR="005137CC" w:rsidRDefault="005137CC" w:rsidP="009A0D11">
      <w:pPr>
        <w:widowControl w:val="0"/>
        <w:numPr>
          <w:ilvl w:val="0"/>
          <w:numId w:val="19"/>
        </w:numPr>
        <w:tabs>
          <w:tab w:val="left" w:pos="832"/>
        </w:tabs>
        <w:autoSpaceDE w:val="0"/>
        <w:autoSpaceDN w:val="0"/>
        <w:adjustRightInd w:val="0"/>
        <w:spacing w:before="2" w:after="0" w:line="256" w:lineRule="auto"/>
        <w:ind w:right="172"/>
        <w:rPr>
          <w:rFonts w:ascii="Helvetica" w:hAnsi="Helvetica" w:cs="Helvetica"/>
          <w:kern w:val="1"/>
        </w:rPr>
      </w:pPr>
      <w:r>
        <w:rPr>
          <w:rFonts w:ascii="Helvetica" w:hAnsi="Helvetica" w:cs="Helvetica"/>
          <w:kern w:val="1"/>
        </w:rPr>
        <w:t>Work with communications staff to ensure branding is consistent across all material and forms of</w:t>
      </w:r>
      <w:r>
        <w:rPr>
          <w:rFonts w:ascii="Helvetica" w:hAnsi="Helvetica" w:cs="Helvetica"/>
          <w:spacing w:val="-2"/>
          <w:kern w:val="1"/>
        </w:rPr>
        <w:t xml:space="preserve"> </w:t>
      </w:r>
      <w:r>
        <w:rPr>
          <w:rFonts w:ascii="Helvetica" w:hAnsi="Helvetica" w:cs="Helvetica"/>
          <w:kern w:val="1"/>
        </w:rPr>
        <w:t>communication</w:t>
      </w:r>
    </w:p>
    <w:p w:rsidR="005137CC" w:rsidRDefault="005137CC" w:rsidP="009A0D11">
      <w:pPr>
        <w:widowControl w:val="0"/>
        <w:numPr>
          <w:ilvl w:val="0"/>
          <w:numId w:val="19"/>
        </w:numPr>
        <w:tabs>
          <w:tab w:val="left" w:pos="832"/>
        </w:tabs>
        <w:autoSpaceDE w:val="0"/>
        <w:autoSpaceDN w:val="0"/>
        <w:adjustRightInd w:val="0"/>
        <w:spacing w:before="3" w:after="0"/>
        <w:ind w:right="623"/>
        <w:jc w:val="both"/>
        <w:rPr>
          <w:rFonts w:ascii="Helvetica" w:hAnsi="Helvetica" w:cs="Helvetica"/>
          <w:kern w:val="1"/>
        </w:rPr>
      </w:pPr>
      <w:r>
        <w:rPr>
          <w:rFonts w:ascii="Helvetica" w:hAnsi="Helvetica" w:cs="Helvetica"/>
          <w:kern w:val="1"/>
        </w:rPr>
        <w:t>Strategize with communications team including MIT Sloan Media Relations and other PR agencies</w:t>
      </w:r>
      <w:r>
        <w:rPr>
          <w:rFonts w:ascii="Helvetica" w:hAnsi="Helvetica" w:cs="Helvetica"/>
          <w:spacing w:val="-4"/>
          <w:kern w:val="1"/>
        </w:rPr>
        <w:t xml:space="preserve"> </w:t>
      </w:r>
      <w:r>
        <w:rPr>
          <w:rFonts w:ascii="Helvetica" w:hAnsi="Helvetica" w:cs="Helvetica"/>
          <w:kern w:val="1"/>
        </w:rPr>
        <w:t>to</w:t>
      </w:r>
      <w:r>
        <w:rPr>
          <w:rFonts w:ascii="Helvetica" w:hAnsi="Helvetica" w:cs="Helvetica"/>
          <w:spacing w:val="-3"/>
          <w:kern w:val="1"/>
        </w:rPr>
        <w:t xml:space="preserve"> </w:t>
      </w:r>
      <w:r>
        <w:rPr>
          <w:rFonts w:ascii="Helvetica" w:hAnsi="Helvetica" w:cs="Helvetica"/>
          <w:kern w:val="1"/>
        </w:rPr>
        <w:t>develop</w:t>
      </w:r>
      <w:r>
        <w:rPr>
          <w:rFonts w:ascii="Helvetica" w:hAnsi="Helvetica" w:cs="Helvetica"/>
          <w:spacing w:val="-3"/>
          <w:kern w:val="1"/>
        </w:rPr>
        <w:t xml:space="preserve"> </w:t>
      </w:r>
      <w:r>
        <w:rPr>
          <w:rFonts w:ascii="Helvetica" w:hAnsi="Helvetica" w:cs="Helvetica"/>
          <w:kern w:val="1"/>
        </w:rPr>
        <w:t>and</w:t>
      </w:r>
      <w:r>
        <w:rPr>
          <w:rFonts w:ascii="Helvetica" w:hAnsi="Helvetica" w:cs="Helvetica"/>
          <w:spacing w:val="-4"/>
          <w:kern w:val="1"/>
        </w:rPr>
        <w:t xml:space="preserve"> </w:t>
      </w:r>
      <w:r>
        <w:rPr>
          <w:rFonts w:ascii="Helvetica" w:hAnsi="Helvetica" w:cs="Helvetica"/>
          <w:kern w:val="1"/>
        </w:rPr>
        <w:t>execute</w:t>
      </w:r>
      <w:r>
        <w:rPr>
          <w:rFonts w:ascii="Helvetica" w:hAnsi="Helvetica" w:cs="Helvetica"/>
          <w:spacing w:val="-3"/>
          <w:kern w:val="1"/>
        </w:rPr>
        <w:t xml:space="preserve"> </w:t>
      </w:r>
      <w:r>
        <w:rPr>
          <w:rFonts w:ascii="Helvetica" w:hAnsi="Helvetica" w:cs="Helvetica"/>
          <w:kern w:val="1"/>
        </w:rPr>
        <w:t>on</w:t>
      </w:r>
      <w:r>
        <w:rPr>
          <w:rFonts w:ascii="Helvetica" w:hAnsi="Helvetica" w:cs="Helvetica"/>
          <w:spacing w:val="-3"/>
          <w:kern w:val="1"/>
        </w:rPr>
        <w:t xml:space="preserve"> </w:t>
      </w:r>
      <w:r>
        <w:rPr>
          <w:rFonts w:ascii="Helvetica" w:hAnsi="Helvetica" w:cs="Helvetica"/>
          <w:kern w:val="1"/>
        </w:rPr>
        <w:t>a</w:t>
      </w:r>
      <w:r>
        <w:rPr>
          <w:rFonts w:ascii="Helvetica" w:hAnsi="Helvetica" w:cs="Helvetica"/>
          <w:spacing w:val="-4"/>
          <w:kern w:val="1"/>
        </w:rPr>
        <w:t xml:space="preserve"> </w:t>
      </w:r>
      <w:r>
        <w:rPr>
          <w:rFonts w:ascii="Helvetica" w:hAnsi="Helvetica" w:cs="Helvetica"/>
          <w:kern w:val="1"/>
        </w:rPr>
        <w:t>timeline</w:t>
      </w:r>
      <w:r>
        <w:rPr>
          <w:rFonts w:ascii="Helvetica" w:hAnsi="Helvetica" w:cs="Helvetica"/>
          <w:spacing w:val="-3"/>
          <w:kern w:val="1"/>
        </w:rPr>
        <w:t xml:space="preserve"> </w:t>
      </w:r>
      <w:r>
        <w:rPr>
          <w:rFonts w:ascii="Helvetica" w:hAnsi="Helvetica" w:cs="Helvetica"/>
          <w:kern w:val="1"/>
        </w:rPr>
        <w:t>of</w:t>
      </w:r>
      <w:r>
        <w:rPr>
          <w:rFonts w:ascii="Helvetica" w:hAnsi="Helvetica" w:cs="Helvetica"/>
          <w:spacing w:val="-3"/>
          <w:kern w:val="1"/>
        </w:rPr>
        <w:t xml:space="preserve"> </w:t>
      </w:r>
      <w:r>
        <w:rPr>
          <w:rFonts w:ascii="Helvetica" w:hAnsi="Helvetica" w:cs="Helvetica"/>
          <w:kern w:val="1"/>
        </w:rPr>
        <w:t>strategic</w:t>
      </w:r>
      <w:r>
        <w:rPr>
          <w:rFonts w:ascii="Helvetica" w:hAnsi="Helvetica" w:cs="Helvetica"/>
          <w:spacing w:val="-4"/>
          <w:kern w:val="1"/>
        </w:rPr>
        <w:t xml:space="preserve"> </w:t>
      </w:r>
      <w:r>
        <w:rPr>
          <w:rFonts w:ascii="Helvetica" w:hAnsi="Helvetica" w:cs="Helvetica"/>
          <w:kern w:val="1"/>
        </w:rPr>
        <w:t>activities</w:t>
      </w:r>
      <w:r>
        <w:rPr>
          <w:rFonts w:ascii="Helvetica" w:hAnsi="Helvetica" w:cs="Helvetica"/>
          <w:spacing w:val="-3"/>
          <w:kern w:val="1"/>
        </w:rPr>
        <w:t xml:space="preserve"> </w:t>
      </w:r>
      <w:r>
        <w:rPr>
          <w:rFonts w:ascii="Helvetica" w:hAnsi="Helvetica" w:cs="Helvetica"/>
          <w:kern w:val="1"/>
        </w:rPr>
        <w:t>related</w:t>
      </w:r>
      <w:r>
        <w:rPr>
          <w:rFonts w:ascii="Helvetica" w:hAnsi="Helvetica" w:cs="Helvetica"/>
          <w:spacing w:val="-3"/>
          <w:kern w:val="1"/>
        </w:rPr>
        <w:t xml:space="preserve"> </w:t>
      </w:r>
      <w:r>
        <w:rPr>
          <w:rFonts w:ascii="Helvetica" w:hAnsi="Helvetica" w:cs="Helvetica"/>
          <w:kern w:val="1"/>
        </w:rPr>
        <w:t>to</w:t>
      </w:r>
      <w:r>
        <w:rPr>
          <w:rFonts w:ascii="Helvetica" w:hAnsi="Helvetica" w:cs="Helvetica"/>
          <w:spacing w:val="-4"/>
          <w:kern w:val="1"/>
        </w:rPr>
        <w:t xml:space="preserve"> </w:t>
      </w:r>
      <w:r>
        <w:rPr>
          <w:rFonts w:ascii="Helvetica" w:hAnsi="Helvetica" w:cs="Helvetica"/>
          <w:kern w:val="1"/>
        </w:rPr>
        <w:t>events</w:t>
      </w:r>
      <w:r>
        <w:rPr>
          <w:rFonts w:ascii="Helvetica" w:hAnsi="Helvetica" w:cs="Helvetica"/>
          <w:spacing w:val="-3"/>
          <w:kern w:val="1"/>
        </w:rPr>
        <w:t xml:space="preserve"> </w:t>
      </w:r>
      <w:r>
        <w:rPr>
          <w:rFonts w:ascii="Helvetica" w:hAnsi="Helvetica" w:cs="Helvetica"/>
          <w:kern w:val="1"/>
        </w:rPr>
        <w:t>and programs</w:t>
      </w:r>
    </w:p>
    <w:p w:rsidR="005137CC" w:rsidRDefault="005137CC" w:rsidP="009A0D11">
      <w:pPr>
        <w:widowControl w:val="0"/>
        <w:numPr>
          <w:ilvl w:val="0"/>
          <w:numId w:val="19"/>
        </w:numPr>
        <w:tabs>
          <w:tab w:val="left" w:pos="832"/>
        </w:tabs>
        <w:autoSpaceDE w:val="0"/>
        <w:autoSpaceDN w:val="0"/>
        <w:adjustRightInd w:val="0"/>
        <w:spacing w:after="0" w:line="262" w:lineRule="exact"/>
        <w:rPr>
          <w:rFonts w:ascii="Helvetica" w:hAnsi="Helvetica" w:cs="Helvetica"/>
          <w:kern w:val="1"/>
        </w:rPr>
      </w:pPr>
      <w:r>
        <w:rPr>
          <w:rFonts w:ascii="Helvetica" w:hAnsi="Helvetica" w:cs="Helvetica"/>
          <w:kern w:val="1"/>
        </w:rPr>
        <w:t>Identify and communicate with various sponsors and</w:t>
      </w:r>
      <w:r>
        <w:rPr>
          <w:rFonts w:ascii="Helvetica" w:hAnsi="Helvetica" w:cs="Helvetica"/>
          <w:spacing w:val="-10"/>
          <w:kern w:val="1"/>
        </w:rPr>
        <w:t xml:space="preserve"> </w:t>
      </w:r>
      <w:r>
        <w:rPr>
          <w:rFonts w:ascii="Helvetica" w:hAnsi="Helvetica" w:cs="Helvetica"/>
          <w:kern w:val="1"/>
        </w:rPr>
        <w:t>funders</w:t>
      </w:r>
    </w:p>
    <w:p w:rsidR="005137CC" w:rsidRDefault="005137CC" w:rsidP="009A0D11">
      <w:pPr>
        <w:widowControl w:val="0"/>
        <w:numPr>
          <w:ilvl w:val="0"/>
          <w:numId w:val="19"/>
        </w:numPr>
        <w:tabs>
          <w:tab w:val="left" w:pos="832"/>
        </w:tabs>
        <w:autoSpaceDE w:val="0"/>
        <w:autoSpaceDN w:val="0"/>
        <w:adjustRightInd w:val="0"/>
        <w:spacing w:before="18" w:after="0" w:line="256" w:lineRule="auto"/>
        <w:ind w:right="998"/>
        <w:rPr>
          <w:rFonts w:ascii="Helvetica" w:hAnsi="Helvetica" w:cs="Helvetica"/>
          <w:kern w:val="1"/>
        </w:rPr>
      </w:pPr>
      <w:r>
        <w:rPr>
          <w:rFonts w:ascii="Helvetica" w:hAnsi="Helvetica" w:cs="Helvetica"/>
          <w:kern w:val="1"/>
        </w:rPr>
        <w:t>Drive media engagement and interest in events and programs, including social media (LinkedIn, Twitter, Facebook, op-ed, press release, interviews,</w:t>
      </w:r>
      <w:r>
        <w:rPr>
          <w:rFonts w:ascii="Helvetica" w:hAnsi="Helvetica" w:cs="Helvetica"/>
          <w:spacing w:val="-15"/>
          <w:kern w:val="1"/>
        </w:rPr>
        <w:t xml:space="preserve"> </w:t>
      </w:r>
      <w:r>
        <w:rPr>
          <w:rFonts w:ascii="Helvetica" w:hAnsi="Helvetica" w:cs="Helvetica"/>
          <w:kern w:val="1"/>
        </w:rPr>
        <w:t>videos)</w:t>
      </w:r>
    </w:p>
    <w:p w:rsidR="005137CC" w:rsidRDefault="005137CC" w:rsidP="009A0D11">
      <w:pPr>
        <w:widowControl w:val="0"/>
        <w:numPr>
          <w:ilvl w:val="0"/>
          <w:numId w:val="19"/>
        </w:numPr>
        <w:tabs>
          <w:tab w:val="left" w:pos="832"/>
        </w:tabs>
        <w:autoSpaceDE w:val="0"/>
        <w:autoSpaceDN w:val="0"/>
        <w:adjustRightInd w:val="0"/>
        <w:spacing w:before="3" w:after="0" w:line="256" w:lineRule="auto"/>
        <w:ind w:right="771"/>
        <w:rPr>
          <w:rFonts w:ascii="Helvetica" w:hAnsi="Helvetica" w:cs="Helvetica"/>
          <w:kern w:val="1"/>
        </w:rPr>
      </w:pPr>
      <w:r>
        <w:rPr>
          <w:rFonts w:ascii="Helvetica" w:hAnsi="Helvetica" w:cs="Helvetica"/>
          <w:kern w:val="1"/>
        </w:rPr>
        <w:t>Communicate effectively and accurately with faculty, staff, speakers, co-organizers, and clients/participants via email and</w:t>
      </w:r>
      <w:r>
        <w:rPr>
          <w:rFonts w:ascii="Helvetica" w:hAnsi="Helvetica" w:cs="Helvetica"/>
          <w:spacing w:val="-5"/>
          <w:kern w:val="1"/>
        </w:rPr>
        <w:t xml:space="preserve"> </w:t>
      </w:r>
      <w:r>
        <w:rPr>
          <w:rFonts w:ascii="Helvetica" w:hAnsi="Helvetica" w:cs="Helvetica"/>
          <w:kern w:val="1"/>
        </w:rPr>
        <w:t>phone</w:t>
      </w:r>
    </w:p>
    <w:p w:rsidR="005137CC" w:rsidRDefault="005137CC" w:rsidP="009A0D11">
      <w:pPr>
        <w:widowControl w:val="0"/>
        <w:numPr>
          <w:ilvl w:val="0"/>
          <w:numId w:val="19"/>
        </w:numPr>
        <w:tabs>
          <w:tab w:val="left" w:pos="832"/>
        </w:tabs>
        <w:autoSpaceDE w:val="0"/>
        <w:autoSpaceDN w:val="0"/>
        <w:adjustRightInd w:val="0"/>
        <w:spacing w:before="2" w:after="0" w:line="256" w:lineRule="auto"/>
        <w:ind w:right="659"/>
        <w:rPr>
          <w:rFonts w:ascii="Helvetica" w:hAnsi="Helvetica" w:cs="Helvetica"/>
          <w:kern w:val="1"/>
        </w:rPr>
      </w:pPr>
      <w:r>
        <w:rPr>
          <w:rFonts w:ascii="Helvetica" w:hAnsi="Helvetica" w:cs="Helvetica"/>
          <w:kern w:val="1"/>
        </w:rPr>
        <w:t>Prepare and finalize agendas and invitations (both physical and e-versions); develop and manage invitation lists and VIP</w:t>
      </w:r>
      <w:r>
        <w:rPr>
          <w:rFonts w:ascii="Helvetica" w:hAnsi="Helvetica" w:cs="Helvetica"/>
          <w:spacing w:val="-6"/>
          <w:kern w:val="1"/>
        </w:rPr>
        <w:t xml:space="preserve"> </w:t>
      </w:r>
      <w:r>
        <w:rPr>
          <w:rFonts w:ascii="Helvetica" w:hAnsi="Helvetica" w:cs="Helvetica"/>
          <w:kern w:val="1"/>
        </w:rPr>
        <w:t>lists</w:t>
      </w:r>
    </w:p>
    <w:p w:rsidR="005137CC" w:rsidRDefault="005137CC">
      <w:pPr>
        <w:widowControl w:val="0"/>
        <w:autoSpaceDE w:val="0"/>
        <w:autoSpaceDN w:val="0"/>
        <w:adjustRightInd w:val="0"/>
        <w:spacing w:after="0" w:line="240" w:lineRule="auto"/>
        <w:ind w:left="112"/>
        <w:rPr>
          <w:rFonts w:ascii="Helvetica" w:hAnsi="Helvetica" w:cs="Helvetica"/>
          <w:kern w:val="1"/>
        </w:rPr>
      </w:pPr>
    </w:p>
    <w:p w:rsidR="005137CC" w:rsidRDefault="005137CC">
      <w:pPr>
        <w:widowControl w:val="0"/>
        <w:autoSpaceDE w:val="0"/>
        <w:autoSpaceDN w:val="0"/>
        <w:adjustRightInd w:val="0"/>
        <w:spacing w:after="0" w:line="240" w:lineRule="auto"/>
        <w:ind w:left="112"/>
        <w:rPr>
          <w:rFonts w:ascii="Helvetica" w:hAnsi="Helvetica" w:cs="Helvetica"/>
          <w:kern w:val="1"/>
        </w:rPr>
      </w:pPr>
    </w:p>
    <w:p w:rsidR="005137CC" w:rsidRDefault="007B6D32" w:rsidP="0016550E">
      <w:pPr>
        <w:widowControl w:val="0"/>
        <w:autoSpaceDE w:val="0"/>
        <w:autoSpaceDN w:val="0"/>
        <w:adjustRightInd w:val="0"/>
        <w:spacing w:after="0" w:line="240" w:lineRule="auto"/>
        <w:rPr>
          <w:rFonts w:ascii="Times-Roman" w:hAnsi="Times-Roman" w:cs="Times-Roman"/>
          <w:kern w:val="1"/>
        </w:rPr>
      </w:pPr>
      <w:r>
        <w:rPr>
          <w:rFonts w:ascii="Helvetica" w:hAnsi="Helvetica" w:cs="Helvetica"/>
          <w:kern w:val="1"/>
          <w:u w:val="single"/>
        </w:rPr>
        <w:t>Program / Event Planning &amp; Delivery</w:t>
      </w:r>
      <w:r w:rsidR="005137CC">
        <w:rPr>
          <w:rFonts w:ascii="Helvetica" w:hAnsi="Helvetica" w:cs="Helvetica"/>
          <w:kern w:val="1"/>
          <w:u w:val="single"/>
        </w:rPr>
        <w:t xml:space="preserve"> </w:t>
      </w:r>
      <w:r w:rsidR="005137CC">
        <w:rPr>
          <w:rFonts w:ascii="Helvetica" w:hAnsi="Helvetica" w:cs="Helvetica"/>
          <w:kern w:val="1"/>
        </w:rPr>
        <w:t>(30% required)</w:t>
      </w:r>
    </w:p>
    <w:p w:rsidR="007B6D32" w:rsidRDefault="007B6D32" w:rsidP="009A0D11">
      <w:pPr>
        <w:widowControl w:val="0"/>
        <w:numPr>
          <w:ilvl w:val="0"/>
          <w:numId w:val="17"/>
        </w:numPr>
        <w:tabs>
          <w:tab w:val="left" w:pos="832"/>
        </w:tabs>
        <w:autoSpaceDE w:val="0"/>
        <w:autoSpaceDN w:val="0"/>
        <w:adjustRightInd w:val="0"/>
        <w:spacing w:after="0" w:line="256" w:lineRule="auto"/>
        <w:ind w:right="244"/>
        <w:rPr>
          <w:rFonts w:ascii="Helvetica" w:hAnsi="Helvetica" w:cs="Helvetica"/>
          <w:kern w:val="1"/>
        </w:rPr>
      </w:pPr>
      <w:r>
        <w:rPr>
          <w:rFonts w:ascii="Helvetica" w:hAnsi="Helvetica" w:cs="Helvetica"/>
          <w:kern w:val="1"/>
        </w:rPr>
        <w:t>Manage and execute conferences and workshops to include registration, hotel blocks, food and beverage planning, agenda, budget, meeting space allocation, special events, transportation and more. Experience managing large conferences and executive attendees</w:t>
      </w:r>
      <w:r>
        <w:rPr>
          <w:rFonts w:ascii="Helvetica" w:hAnsi="Helvetica" w:cs="Helvetica"/>
          <w:spacing w:val="-44"/>
          <w:kern w:val="1"/>
        </w:rPr>
        <w:t xml:space="preserve"> </w:t>
      </w:r>
      <w:r>
        <w:rPr>
          <w:rFonts w:ascii="Helvetica" w:hAnsi="Helvetica" w:cs="Helvetica"/>
          <w:kern w:val="1"/>
        </w:rPr>
        <w:t>is preferred</w:t>
      </w:r>
    </w:p>
    <w:p w:rsidR="007B6D32" w:rsidRDefault="007B6D32" w:rsidP="009A0D11">
      <w:pPr>
        <w:widowControl w:val="0"/>
        <w:numPr>
          <w:ilvl w:val="0"/>
          <w:numId w:val="16"/>
        </w:numPr>
        <w:tabs>
          <w:tab w:val="left" w:pos="832"/>
        </w:tabs>
        <w:autoSpaceDE w:val="0"/>
        <w:autoSpaceDN w:val="0"/>
        <w:adjustRightInd w:val="0"/>
        <w:spacing w:after="0" w:line="256" w:lineRule="auto"/>
        <w:ind w:right="598"/>
        <w:rPr>
          <w:rFonts w:ascii="Helvetica" w:hAnsi="Helvetica" w:cs="Helvetica"/>
          <w:kern w:val="1"/>
        </w:rPr>
      </w:pPr>
      <w:r>
        <w:rPr>
          <w:rFonts w:ascii="Helvetica" w:hAnsi="Helvetica" w:cs="Helvetica"/>
          <w:kern w:val="1"/>
        </w:rPr>
        <w:t>Develop an events master plan and balance the requirements of numerous programs and events in various stages of</w:t>
      </w:r>
      <w:r>
        <w:rPr>
          <w:rFonts w:ascii="Helvetica" w:hAnsi="Helvetica" w:cs="Helvetica"/>
          <w:spacing w:val="-6"/>
          <w:kern w:val="1"/>
        </w:rPr>
        <w:t xml:space="preserve"> </w:t>
      </w:r>
      <w:r>
        <w:rPr>
          <w:rFonts w:ascii="Helvetica" w:hAnsi="Helvetica" w:cs="Helvetica"/>
          <w:kern w:val="1"/>
        </w:rPr>
        <w:t>planning</w:t>
      </w:r>
    </w:p>
    <w:p w:rsidR="007B6D32" w:rsidRDefault="007B6D32" w:rsidP="009A0D11">
      <w:pPr>
        <w:widowControl w:val="0"/>
        <w:numPr>
          <w:ilvl w:val="0"/>
          <w:numId w:val="16"/>
        </w:numPr>
        <w:tabs>
          <w:tab w:val="left" w:pos="832"/>
        </w:tabs>
        <w:autoSpaceDE w:val="0"/>
        <w:autoSpaceDN w:val="0"/>
        <w:adjustRightInd w:val="0"/>
        <w:spacing w:after="0" w:line="256" w:lineRule="auto"/>
        <w:ind w:right="439"/>
        <w:rPr>
          <w:rFonts w:ascii="Helvetica" w:hAnsi="Helvetica" w:cs="Helvetica"/>
          <w:kern w:val="1"/>
        </w:rPr>
      </w:pPr>
      <w:r>
        <w:rPr>
          <w:rFonts w:ascii="Helvetica" w:hAnsi="Helvetica" w:cs="Helvetica"/>
          <w:kern w:val="1"/>
        </w:rPr>
        <w:t>Liaise with faculty and staff to design program agendas, activities, and content; finalize with Director</w:t>
      </w:r>
    </w:p>
    <w:p w:rsidR="007B6D32" w:rsidRDefault="007B6D32" w:rsidP="009A0D11">
      <w:pPr>
        <w:widowControl w:val="0"/>
        <w:numPr>
          <w:ilvl w:val="0"/>
          <w:numId w:val="16"/>
        </w:numPr>
        <w:tabs>
          <w:tab w:val="left" w:pos="832"/>
        </w:tabs>
        <w:autoSpaceDE w:val="0"/>
        <w:autoSpaceDN w:val="0"/>
        <w:adjustRightInd w:val="0"/>
        <w:spacing w:after="0" w:line="256" w:lineRule="auto"/>
        <w:ind w:right="575"/>
        <w:rPr>
          <w:rFonts w:ascii="Helvetica" w:hAnsi="Helvetica" w:cs="Helvetica"/>
          <w:kern w:val="1"/>
        </w:rPr>
      </w:pPr>
      <w:r>
        <w:rPr>
          <w:rFonts w:ascii="Helvetica" w:hAnsi="Helvetica" w:cs="Helvetica"/>
          <w:kern w:val="1"/>
        </w:rPr>
        <w:t>Deliver</w:t>
      </w:r>
      <w:r>
        <w:rPr>
          <w:rFonts w:ascii="Helvetica" w:hAnsi="Helvetica" w:cs="Helvetica"/>
          <w:spacing w:val="-5"/>
          <w:kern w:val="1"/>
        </w:rPr>
        <w:t xml:space="preserve"> </w:t>
      </w:r>
      <w:r>
        <w:rPr>
          <w:rFonts w:ascii="Helvetica" w:hAnsi="Helvetica" w:cs="Helvetica"/>
          <w:kern w:val="1"/>
        </w:rPr>
        <w:t>portfolio</w:t>
      </w:r>
      <w:r>
        <w:rPr>
          <w:rFonts w:ascii="Helvetica" w:hAnsi="Helvetica" w:cs="Helvetica"/>
          <w:spacing w:val="-5"/>
          <w:kern w:val="1"/>
        </w:rPr>
        <w:t xml:space="preserve"> </w:t>
      </w:r>
      <w:r>
        <w:rPr>
          <w:rFonts w:ascii="Helvetica" w:hAnsi="Helvetica" w:cs="Helvetica"/>
          <w:kern w:val="1"/>
        </w:rPr>
        <w:t>of</w:t>
      </w:r>
      <w:r>
        <w:rPr>
          <w:rFonts w:ascii="Helvetica" w:hAnsi="Helvetica" w:cs="Helvetica"/>
          <w:spacing w:val="-5"/>
          <w:kern w:val="1"/>
        </w:rPr>
        <w:t xml:space="preserve"> </w:t>
      </w:r>
      <w:r>
        <w:rPr>
          <w:rFonts w:ascii="Helvetica" w:hAnsi="Helvetica" w:cs="Helvetica"/>
          <w:kern w:val="1"/>
        </w:rPr>
        <w:t>programs</w:t>
      </w:r>
      <w:r>
        <w:rPr>
          <w:rFonts w:ascii="Helvetica" w:hAnsi="Helvetica" w:cs="Helvetica"/>
          <w:spacing w:val="-5"/>
          <w:kern w:val="1"/>
        </w:rPr>
        <w:t xml:space="preserve"> </w:t>
      </w:r>
      <w:r>
        <w:rPr>
          <w:rFonts w:ascii="Helvetica" w:hAnsi="Helvetica" w:cs="Helvetica"/>
          <w:kern w:val="1"/>
        </w:rPr>
        <w:t>and</w:t>
      </w:r>
      <w:r>
        <w:rPr>
          <w:rFonts w:ascii="Helvetica" w:hAnsi="Helvetica" w:cs="Helvetica"/>
          <w:spacing w:val="-5"/>
          <w:kern w:val="1"/>
        </w:rPr>
        <w:t xml:space="preserve"> </w:t>
      </w:r>
      <w:r>
        <w:rPr>
          <w:rFonts w:ascii="Helvetica" w:hAnsi="Helvetica" w:cs="Helvetica"/>
          <w:kern w:val="1"/>
        </w:rPr>
        <w:t>events</w:t>
      </w:r>
      <w:r>
        <w:rPr>
          <w:rFonts w:ascii="Helvetica" w:hAnsi="Helvetica" w:cs="Helvetica"/>
          <w:spacing w:val="-5"/>
          <w:kern w:val="1"/>
        </w:rPr>
        <w:t xml:space="preserve"> </w:t>
      </w:r>
      <w:r>
        <w:rPr>
          <w:rFonts w:ascii="Helvetica" w:hAnsi="Helvetica" w:cs="Helvetica"/>
          <w:kern w:val="1"/>
        </w:rPr>
        <w:t>including</w:t>
      </w:r>
      <w:r>
        <w:rPr>
          <w:rFonts w:ascii="Helvetica" w:hAnsi="Helvetica" w:cs="Helvetica"/>
          <w:spacing w:val="-5"/>
          <w:kern w:val="1"/>
        </w:rPr>
        <w:t xml:space="preserve"> </w:t>
      </w:r>
      <w:r>
        <w:rPr>
          <w:rFonts w:ascii="Helvetica" w:hAnsi="Helvetica" w:cs="Helvetica"/>
          <w:kern w:val="1"/>
        </w:rPr>
        <w:t>workshops,</w:t>
      </w:r>
      <w:r>
        <w:rPr>
          <w:rFonts w:ascii="Helvetica" w:hAnsi="Helvetica" w:cs="Helvetica"/>
          <w:spacing w:val="-5"/>
          <w:kern w:val="1"/>
        </w:rPr>
        <w:t xml:space="preserve"> </w:t>
      </w:r>
      <w:r>
        <w:rPr>
          <w:rFonts w:ascii="Helvetica" w:hAnsi="Helvetica" w:cs="Helvetica"/>
          <w:kern w:val="1"/>
        </w:rPr>
        <w:t>conferences</w:t>
      </w:r>
      <w:r>
        <w:rPr>
          <w:rFonts w:ascii="Helvetica" w:hAnsi="Helvetica" w:cs="Helvetica"/>
          <w:spacing w:val="-5"/>
          <w:kern w:val="1"/>
        </w:rPr>
        <w:t xml:space="preserve"> </w:t>
      </w:r>
      <w:r>
        <w:rPr>
          <w:rFonts w:ascii="Helvetica" w:hAnsi="Helvetica" w:cs="Helvetica"/>
          <w:kern w:val="1"/>
        </w:rPr>
        <w:t>plus</w:t>
      </w:r>
      <w:r>
        <w:rPr>
          <w:rFonts w:ascii="Helvetica" w:hAnsi="Helvetica" w:cs="Helvetica"/>
          <w:spacing w:val="-4"/>
          <w:kern w:val="1"/>
        </w:rPr>
        <w:t xml:space="preserve"> </w:t>
      </w:r>
      <w:r>
        <w:rPr>
          <w:rFonts w:ascii="Helvetica" w:hAnsi="Helvetica" w:cs="Helvetica"/>
          <w:kern w:val="1"/>
        </w:rPr>
        <w:t>additional ancillary</w:t>
      </w:r>
      <w:r>
        <w:rPr>
          <w:rFonts w:ascii="Helvetica" w:hAnsi="Helvetica" w:cs="Helvetica"/>
          <w:spacing w:val="-2"/>
          <w:kern w:val="1"/>
        </w:rPr>
        <w:t xml:space="preserve"> </w:t>
      </w:r>
      <w:r>
        <w:rPr>
          <w:rFonts w:ascii="Helvetica" w:hAnsi="Helvetica" w:cs="Helvetica"/>
          <w:kern w:val="1"/>
        </w:rPr>
        <w:t>events</w:t>
      </w:r>
    </w:p>
    <w:p w:rsidR="007B6D32" w:rsidRDefault="007B6D32" w:rsidP="009A0D11">
      <w:pPr>
        <w:widowControl w:val="0"/>
        <w:numPr>
          <w:ilvl w:val="0"/>
          <w:numId w:val="16"/>
        </w:numPr>
        <w:tabs>
          <w:tab w:val="left" w:pos="832"/>
        </w:tabs>
        <w:autoSpaceDE w:val="0"/>
        <w:autoSpaceDN w:val="0"/>
        <w:adjustRightInd w:val="0"/>
        <w:spacing w:after="0" w:line="240" w:lineRule="auto"/>
        <w:rPr>
          <w:rFonts w:ascii="Helvetica" w:hAnsi="Helvetica" w:cs="Helvetica"/>
          <w:kern w:val="1"/>
        </w:rPr>
      </w:pPr>
      <w:r>
        <w:rPr>
          <w:rFonts w:ascii="Helvetica" w:hAnsi="Helvetica" w:cs="Helvetica"/>
          <w:kern w:val="1"/>
        </w:rPr>
        <w:t>Determine program and event requirements including internal and external</w:t>
      </w:r>
      <w:r>
        <w:rPr>
          <w:rFonts w:ascii="Helvetica" w:hAnsi="Helvetica" w:cs="Helvetica"/>
          <w:spacing w:val="-22"/>
          <w:kern w:val="1"/>
        </w:rPr>
        <w:t xml:space="preserve"> </w:t>
      </w:r>
      <w:r>
        <w:rPr>
          <w:rFonts w:ascii="Helvetica" w:hAnsi="Helvetica" w:cs="Helvetica"/>
          <w:kern w:val="1"/>
        </w:rPr>
        <w:t>resources</w:t>
      </w:r>
    </w:p>
    <w:p w:rsidR="007B6D32" w:rsidRDefault="007B6D32" w:rsidP="009A0D11">
      <w:pPr>
        <w:widowControl w:val="0"/>
        <w:numPr>
          <w:ilvl w:val="0"/>
          <w:numId w:val="16"/>
        </w:numPr>
        <w:tabs>
          <w:tab w:val="left" w:pos="832"/>
        </w:tabs>
        <w:autoSpaceDE w:val="0"/>
        <w:autoSpaceDN w:val="0"/>
        <w:adjustRightInd w:val="0"/>
        <w:spacing w:after="0" w:line="256" w:lineRule="auto"/>
        <w:ind w:right="777"/>
        <w:rPr>
          <w:rFonts w:ascii="Helvetica" w:hAnsi="Helvetica" w:cs="Helvetica"/>
          <w:kern w:val="1"/>
        </w:rPr>
      </w:pPr>
      <w:r>
        <w:rPr>
          <w:rFonts w:ascii="Helvetica" w:hAnsi="Helvetica" w:cs="Helvetica"/>
          <w:kern w:val="1"/>
        </w:rPr>
        <w:t>Provide direction and oversee all aspects of events and programs including registration, dinners, talks, plenaries, breakouts,</w:t>
      </w:r>
      <w:r>
        <w:rPr>
          <w:rFonts w:ascii="Helvetica" w:hAnsi="Helvetica" w:cs="Helvetica"/>
          <w:spacing w:val="-6"/>
          <w:kern w:val="1"/>
        </w:rPr>
        <w:t xml:space="preserve"> </w:t>
      </w:r>
      <w:r>
        <w:rPr>
          <w:rFonts w:ascii="Helvetica" w:hAnsi="Helvetica" w:cs="Helvetica"/>
          <w:kern w:val="1"/>
        </w:rPr>
        <w:t>transportation</w:t>
      </w:r>
    </w:p>
    <w:p w:rsidR="007B6D32" w:rsidRDefault="007B6D32" w:rsidP="009A0D11">
      <w:pPr>
        <w:widowControl w:val="0"/>
        <w:numPr>
          <w:ilvl w:val="0"/>
          <w:numId w:val="16"/>
        </w:numPr>
        <w:tabs>
          <w:tab w:val="left" w:pos="832"/>
        </w:tabs>
        <w:autoSpaceDE w:val="0"/>
        <w:autoSpaceDN w:val="0"/>
        <w:adjustRightInd w:val="0"/>
        <w:spacing w:after="0" w:line="240" w:lineRule="auto"/>
        <w:rPr>
          <w:rFonts w:ascii="Helvetica" w:hAnsi="Helvetica" w:cs="Helvetica"/>
          <w:kern w:val="1"/>
        </w:rPr>
      </w:pPr>
      <w:r>
        <w:rPr>
          <w:rFonts w:ascii="Helvetica" w:hAnsi="Helvetica" w:cs="Helvetica"/>
          <w:kern w:val="1"/>
        </w:rPr>
        <w:t>Arrange hotel blocks, flights and car service when</w:t>
      </w:r>
      <w:r>
        <w:rPr>
          <w:rFonts w:ascii="Helvetica" w:hAnsi="Helvetica" w:cs="Helvetica"/>
          <w:spacing w:val="-11"/>
          <w:kern w:val="1"/>
        </w:rPr>
        <w:t xml:space="preserve"> </w:t>
      </w:r>
      <w:r>
        <w:rPr>
          <w:rFonts w:ascii="Helvetica" w:hAnsi="Helvetica" w:cs="Helvetica"/>
          <w:kern w:val="1"/>
        </w:rPr>
        <w:t>necessary</w:t>
      </w:r>
    </w:p>
    <w:p w:rsidR="007B6D32" w:rsidRDefault="007B6D32" w:rsidP="009A0D11">
      <w:pPr>
        <w:widowControl w:val="0"/>
        <w:numPr>
          <w:ilvl w:val="0"/>
          <w:numId w:val="16"/>
        </w:numPr>
        <w:tabs>
          <w:tab w:val="left" w:pos="832"/>
        </w:tabs>
        <w:autoSpaceDE w:val="0"/>
        <w:autoSpaceDN w:val="0"/>
        <w:adjustRightInd w:val="0"/>
        <w:spacing w:after="0" w:line="256" w:lineRule="auto"/>
        <w:ind w:right="512"/>
        <w:rPr>
          <w:rFonts w:ascii="Helvetica" w:hAnsi="Helvetica" w:cs="Helvetica"/>
          <w:kern w:val="1"/>
        </w:rPr>
      </w:pPr>
      <w:r>
        <w:rPr>
          <w:rFonts w:ascii="Helvetica" w:hAnsi="Helvetica" w:cs="Helvetica"/>
          <w:kern w:val="1"/>
        </w:rPr>
        <w:t>Support audio visual support technicians and production teams to ensure equipment setup and troubleshoot problems, and create a comprehensive run of</w:t>
      </w:r>
      <w:r>
        <w:rPr>
          <w:rFonts w:ascii="Helvetica" w:hAnsi="Helvetica" w:cs="Helvetica"/>
          <w:spacing w:val="-14"/>
          <w:kern w:val="1"/>
        </w:rPr>
        <w:t xml:space="preserve"> </w:t>
      </w:r>
      <w:r>
        <w:rPr>
          <w:rFonts w:ascii="Helvetica" w:hAnsi="Helvetica" w:cs="Helvetica"/>
          <w:kern w:val="1"/>
        </w:rPr>
        <w:t>show</w:t>
      </w:r>
    </w:p>
    <w:p w:rsidR="007B6D32" w:rsidRDefault="007B6D32" w:rsidP="009A0D11">
      <w:pPr>
        <w:widowControl w:val="0"/>
        <w:numPr>
          <w:ilvl w:val="0"/>
          <w:numId w:val="16"/>
        </w:numPr>
        <w:tabs>
          <w:tab w:val="left" w:pos="832"/>
        </w:tabs>
        <w:autoSpaceDE w:val="0"/>
        <w:autoSpaceDN w:val="0"/>
        <w:adjustRightInd w:val="0"/>
        <w:spacing w:after="0" w:line="240" w:lineRule="auto"/>
        <w:rPr>
          <w:rFonts w:ascii="Helvetica" w:hAnsi="Helvetica" w:cs="Helvetica"/>
          <w:kern w:val="1"/>
        </w:rPr>
      </w:pPr>
      <w:r>
        <w:rPr>
          <w:rFonts w:ascii="Helvetica" w:hAnsi="Helvetica" w:cs="Helvetica"/>
          <w:kern w:val="1"/>
        </w:rPr>
        <w:t>Participate in site selection and site survey</w:t>
      </w:r>
      <w:r>
        <w:rPr>
          <w:rFonts w:ascii="Helvetica" w:hAnsi="Helvetica" w:cs="Helvetica"/>
          <w:spacing w:val="-9"/>
          <w:kern w:val="1"/>
        </w:rPr>
        <w:t xml:space="preserve"> </w:t>
      </w:r>
      <w:r>
        <w:rPr>
          <w:rFonts w:ascii="Helvetica" w:hAnsi="Helvetica" w:cs="Helvetica"/>
          <w:kern w:val="1"/>
        </w:rPr>
        <w:t>analysis</w:t>
      </w:r>
    </w:p>
    <w:p w:rsidR="007B6D32" w:rsidRDefault="007B6D32" w:rsidP="009A0D11">
      <w:pPr>
        <w:widowControl w:val="0"/>
        <w:numPr>
          <w:ilvl w:val="0"/>
          <w:numId w:val="16"/>
        </w:numPr>
        <w:tabs>
          <w:tab w:val="left" w:pos="832"/>
        </w:tabs>
        <w:autoSpaceDE w:val="0"/>
        <w:autoSpaceDN w:val="0"/>
        <w:adjustRightInd w:val="0"/>
        <w:spacing w:after="0" w:line="240" w:lineRule="auto"/>
        <w:rPr>
          <w:rFonts w:ascii="Helvetica" w:hAnsi="Helvetica" w:cs="Helvetica"/>
          <w:kern w:val="1"/>
        </w:rPr>
      </w:pPr>
      <w:r>
        <w:rPr>
          <w:rFonts w:ascii="Helvetica" w:hAnsi="Helvetica" w:cs="Helvetica"/>
          <w:kern w:val="1"/>
        </w:rPr>
        <w:t>Prepare post-event reports, surveys and</w:t>
      </w:r>
      <w:r>
        <w:rPr>
          <w:rFonts w:ascii="Helvetica" w:hAnsi="Helvetica" w:cs="Helvetica"/>
          <w:spacing w:val="-7"/>
          <w:kern w:val="1"/>
        </w:rPr>
        <w:t xml:space="preserve"> </w:t>
      </w:r>
      <w:r>
        <w:rPr>
          <w:rFonts w:ascii="Helvetica" w:hAnsi="Helvetica" w:cs="Helvetica"/>
          <w:kern w:val="1"/>
        </w:rPr>
        <w:t>metrics</w:t>
      </w:r>
    </w:p>
    <w:p w:rsidR="007B6D32" w:rsidRDefault="007B6D32" w:rsidP="009A0D11">
      <w:pPr>
        <w:widowControl w:val="0"/>
        <w:numPr>
          <w:ilvl w:val="0"/>
          <w:numId w:val="16"/>
        </w:numPr>
        <w:autoSpaceDE w:val="0"/>
        <w:autoSpaceDN w:val="0"/>
        <w:adjustRightInd w:val="0"/>
        <w:spacing w:after="0" w:line="256" w:lineRule="auto"/>
        <w:ind w:right="299"/>
        <w:rPr>
          <w:rFonts w:ascii="Helvetica" w:hAnsi="Helvetica" w:cs="Helvetica"/>
          <w:kern w:val="1"/>
        </w:rPr>
      </w:pPr>
      <w:r>
        <w:rPr>
          <w:rFonts w:ascii="Helvetica" w:hAnsi="Helvetica" w:cs="Helvetica"/>
          <w:kern w:val="1"/>
        </w:rPr>
        <w:t>Strategize with other MIT and MIT Sloan offices entities for effective admission, enrollment, billing, bidding, registration, and client services processes to ensure all programs and events are all in compliance with MIT’s rules and protocols</w:t>
      </w:r>
    </w:p>
    <w:p w:rsidR="007B6D32" w:rsidRDefault="007B6D32">
      <w:pPr>
        <w:widowControl w:val="0"/>
        <w:autoSpaceDE w:val="0"/>
        <w:autoSpaceDN w:val="0"/>
        <w:adjustRightInd w:val="0"/>
        <w:spacing w:before="162" w:after="0" w:line="240" w:lineRule="auto"/>
        <w:ind w:left="112"/>
        <w:rPr>
          <w:rFonts w:ascii="Times-Roman" w:hAnsi="Times-Roman" w:cs="Times-Roman"/>
          <w:kern w:val="1"/>
        </w:rPr>
      </w:pPr>
      <w:r>
        <w:rPr>
          <w:rFonts w:ascii="Helvetica" w:hAnsi="Helvetica" w:cs="Helvetica"/>
          <w:kern w:val="1"/>
          <w:u w:val="single"/>
        </w:rPr>
        <w:t>Management and Leadership (20%)</w:t>
      </w:r>
    </w:p>
    <w:p w:rsidR="007B6D32" w:rsidRDefault="007B6D32" w:rsidP="009A0D11">
      <w:pPr>
        <w:widowControl w:val="0"/>
        <w:numPr>
          <w:ilvl w:val="0"/>
          <w:numId w:val="20"/>
        </w:numPr>
        <w:tabs>
          <w:tab w:val="left" w:pos="832"/>
        </w:tabs>
        <w:autoSpaceDE w:val="0"/>
        <w:autoSpaceDN w:val="0"/>
        <w:adjustRightInd w:val="0"/>
        <w:spacing w:before="178" w:after="0" w:line="240" w:lineRule="auto"/>
        <w:rPr>
          <w:rFonts w:ascii="Helvetica" w:hAnsi="Helvetica" w:cs="Helvetica"/>
          <w:kern w:val="1"/>
        </w:rPr>
      </w:pPr>
      <w:r>
        <w:rPr>
          <w:rFonts w:ascii="Helvetica" w:hAnsi="Helvetica" w:cs="Helvetica"/>
          <w:kern w:val="1"/>
        </w:rPr>
        <w:t>Contribute expertise to program and event management on strategic</w:t>
      </w:r>
      <w:r>
        <w:rPr>
          <w:rFonts w:ascii="Helvetica" w:hAnsi="Helvetica" w:cs="Helvetica"/>
          <w:spacing w:val="-18"/>
          <w:kern w:val="1"/>
        </w:rPr>
        <w:t xml:space="preserve"> </w:t>
      </w:r>
      <w:r>
        <w:rPr>
          <w:rFonts w:ascii="Helvetica" w:hAnsi="Helvetica" w:cs="Helvetica"/>
          <w:kern w:val="1"/>
        </w:rPr>
        <w:t>issues</w:t>
      </w:r>
    </w:p>
    <w:p w:rsidR="007B6D32" w:rsidRDefault="007B6D32" w:rsidP="009A0D11">
      <w:pPr>
        <w:widowControl w:val="0"/>
        <w:numPr>
          <w:ilvl w:val="0"/>
          <w:numId w:val="20"/>
        </w:numPr>
        <w:tabs>
          <w:tab w:val="left" w:pos="832"/>
        </w:tabs>
        <w:autoSpaceDE w:val="0"/>
        <w:autoSpaceDN w:val="0"/>
        <w:adjustRightInd w:val="0"/>
        <w:spacing w:before="19" w:after="0" w:line="240" w:lineRule="auto"/>
        <w:rPr>
          <w:rFonts w:ascii="Helvetica" w:hAnsi="Helvetica" w:cs="Helvetica"/>
          <w:kern w:val="1"/>
        </w:rPr>
      </w:pPr>
      <w:r>
        <w:rPr>
          <w:rFonts w:ascii="Helvetica" w:hAnsi="Helvetica" w:cs="Helvetica"/>
          <w:kern w:val="1"/>
        </w:rPr>
        <w:t>Evaluate and pilot new concepts in operations and event</w:t>
      </w:r>
      <w:r>
        <w:rPr>
          <w:rFonts w:ascii="Helvetica" w:hAnsi="Helvetica" w:cs="Helvetica"/>
          <w:spacing w:val="-14"/>
          <w:kern w:val="1"/>
        </w:rPr>
        <w:t xml:space="preserve"> </w:t>
      </w:r>
      <w:r>
        <w:rPr>
          <w:rFonts w:ascii="Helvetica" w:hAnsi="Helvetica" w:cs="Helvetica"/>
          <w:kern w:val="1"/>
        </w:rPr>
        <w:t>management</w:t>
      </w:r>
    </w:p>
    <w:p w:rsidR="007B6D32" w:rsidRDefault="007B6D32" w:rsidP="009A0D11">
      <w:pPr>
        <w:widowControl w:val="0"/>
        <w:numPr>
          <w:ilvl w:val="0"/>
          <w:numId w:val="20"/>
        </w:numPr>
        <w:tabs>
          <w:tab w:val="left" w:pos="832"/>
        </w:tabs>
        <w:autoSpaceDE w:val="0"/>
        <w:autoSpaceDN w:val="0"/>
        <w:adjustRightInd w:val="0"/>
        <w:spacing w:before="18" w:after="0" w:line="256" w:lineRule="auto"/>
        <w:ind w:right="109"/>
        <w:rPr>
          <w:rFonts w:ascii="Helvetica" w:hAnsi="Helvetica" w:cs="Helvetica"/>
          <w:kern w:val="1"/>
        </w:rPr>
      </w:pPr>
      <w:r>
        <w:rPr>
          <w:rFonts w:ascii="Helvetica" w:hAnsi="Helvetica" w:cs="Helvetica"/>
          <w:kern w:val="1"/>
        </w:rPr>
        <w:t>Proactively identify areas for improvement in the operations and efficiency of programs, events and client</w:t>
      </w:r>
      <w:r>
        <w:rPr>
          <w:rFonts w:ascii="Helvetica" w:hAnsi="Helvetica" w:cs="Helvetica"/>
          <w:spacing w:val="-3"/>
          <w:kern w:val="1"/>
        </w:rPr>
        <w:t xml:space="preserve"> </w:t>
      </w:r>
      <w:r>
        <w:rPr>
          <w:rFonts w:ascii="Helvetica" w:hAnsi="Helvetica" w:cs="Helvetica"/>
          <w:kern w:val="1"/>
        </w:rPr>
        <w:t>management</w:t>
      </w:r>
    </w:p>
    <w:p w:rsidR="007B6D32" w:rsidRDefault="007B6D32" w:rsidP="009A0D11">
      <w:pPr>
        <w:widowControl w:val="0"/>
        <w:numPr>
          <w:ilvl w:val="0"/>
          <w:numId w:val="20"/>
        </w:numPr>
        <w:tabs>
          <w:tab w:val="left" w:pos="832"/>
        </w:tabs>
        <w:autoSpaceDE w:val="0"/>
        <w:autoSpaceDN w:val="0"/>
        <w:adjustRightInd w:val="0"/>
        <w:spacing w:before="3" w:after="0" w:line="240" w:lineRule="auto"/>
        <w:rPr>
          <w:rFonts w:ascii="Helvetica" w:hAnsi="Helvetica" w:cs="Helvetica"/>
          <w:kern w:val="1"/>
        </w:rPr>
      </w:pPr>
      <w:r>
        <w:rPr>
          <w:rFonts w:ascii="Helvetica" w:hAnsi="Helvetica" w:cs="Helvetica"/>
          <w:kern w:val="1"/>
        </w:rPr>
        <w:t>Act as a point of contact before, during and following all event</w:t>
      </w:r>
      <w:r>
        <w:rPr>
          <w:rFonts w:ascii="Helvetica" w:hAnsi="Helvetica" w:cs="Helvetica"/>
          <w:spacing w:val="-21"/>
          <w:kern w:val="1"/>
        </w:rPr>
        <w:t xml:space="preserve"> </w:t>
      </w:r>
      <w:r>
        <w:rPr>
          <w:rFonts w:ascii="Helvetica" w:hAnsi="Helvetica" w:cs="Helvetica"/>
          <w:kern w:val="1"/>
        </w:rPr>
        <w:t>deliveries</w:t>
      </w:r>
    </w:p>
    <w:p w:rsidR="007B6D32" w:rsidRDefault="007B6D32" w:rsidP="009A0D11">
      <w:pPr>
        <w:widowControl w:val="0"/>
        <w:numPr>
          <w:ilvl w:val="0"/>
          <w:numId w:val="20"/>
        </w:numPr>
        <w:tabs>
          <w:tab w:val="left" w:pos="832"/>
        </w:tabs>
        <w:autoSpaceDE w:val="0"/>
        <w:autoSpaceDN w:val="0"/>
        <w:adjustRightInd w:val="0"/>
        <w:spacing w:before="18" w:after="0" w:line="240" w:lineRule="auto"/>
        <w:rPr>
          <w:rFonts w:ascii="Helvetica" w:hAnsi="Helvetica" w:cs="Helvetica"/>
          <w:kern w:val="1"/>
        </w:rPr>
      </w:pPr>
      <w:r>
        <w:rPr>
          <w:rFonts w:ascii="Helvetica" w:hAnsi="Helvetica" w:cs="Helvetica"/>
          <w:kern w:val="1"/>
        </w:rPr>
        <w:t>Assistant in training of new staff with the Director of MIT</w:t>
      </w:r>
      <w:r>
        <w:rPr>
          <w:rFonts w:ascii="Helvetica" w:hAnsi="Helvetica" w:cs="Helvetica"/>
          <w:spacing w:val="-16"/>
          <w:kern w:val="1"/>
        </w:rPr>
        <w:t xml:space="preserve"> </w:t>
      </w:r>
      <w:r>
        <w:rPr>
          <w:rFonts w:ascii="Helvetica" w:hAnsi="Helvetica" w:cs="Helvetica"/>
          <w:kern w:val="1"/>
        </w:rPr>
        <w:t>REAP</w:t>
      </w:r>
    </w:p>
    <w:p w:rsidR="007B6D32" w:rsidRDefault="007B6D32" w:rsidP="009A0D11">
      <w:pPr>
        <w:widowControl w:val="0"/>
        <w:numPr>
          <w:ilvl w:val="0"/>
          <w:numId w:val="20"/>
        </w:numPr>
        <w:tabs>
          <w:tab w:val="left" w:pos="832"/>
        </w:tabs>
        <w:autoSpaceDE w:val="0"/>
        <w:autoSpaceDN w:val="0"/>
        <w:adjustRightInd w:val="0"/>
        <w:spacing w:before="91" w:after="0" w:line="256" w:lineRule="auto"/>
        <w:ind w:right="171"/>
        <w:rPr>
          <w:rFonts w:ascii="Helvetica" w:hAnsi="Helvetica" w:cs="Helvetica"/>
          <w:kern w:val="1"/>
        </w:rPr>
      </w:pPr>
      <w:r>
        <w:rPr>
          <w:rFonts w:ascii="Helvetica" w:hAnsi="Helvetica" w:cs="Helvetica"/>
          <w:kern w:val="1"/>
        </w:rPr>
        <w:t>Provide</w:t>
      </w:r>
      <w:r>
        <w:rPr>
          <w:rFonts w:ascii="Helvetica" w:hAnsi="Helvetica" w:cs="Helvetica"/>
          <w:spacing w:val="-4"/>
          <w:kern w:val="1"/>
        </w:rPr>
        <w:t xml:space="preserve"> </w:t>
      </w:r>
      <w:r>
        <w:rPr>
          <w:rFonts w:ascii="Helvetica" w:hAnsi="Helvetica" w:cs="Helvetica"/>
          <w:kern w:val="1"/>
        </w:rPr>
        <w:t>day-to-day</w:t>
      </w:r>
      <w:r>
        <w:rPr>
          <w:rFonts w:ascii="Helvetica" w:hAnsi="Helvetica" w:cs="Helvetica"/>
          <w:spacing w:val="-4"/>
          <w:kern w:val="1"/>
        </w:rPr>
        <w:t xml:space="preserve"> </w:t>
      </w:r>
      <w:r>
        <w:rPr>
          <w:rFonts w:ascii="Helvetica" w:hAnsi="Helvetica" w:cs="Helvetica"/>
          <w:kern w:val="1"/>
        </w:rPr>
        <w:t>oversight</w:t>
      </w:r>
      <w:r>
        <w:rPr>
          <w:rFonts w:ascii="Helvetica" w:hAnsi="Helvetica" w:cs="Helvetica"/>
          <w:spacing w:val="-4"/>
          <w:kern w:val="1"/>
        </w:rPr>
        <w:t xml:space="preserve"> </w:t>
      </w:r>
      <w:r>
        <w:rPr>
          <w:rFonts w:ascii="Helvetica" w:hAnsi="Helvetica" w:cs="Helvetica"/>
          <w:kern w:val="1"/>
        </w:rPr>
        <w:t>and</w:t>
      </w:r>
      <w:r>
        <w:rPr>
          <w:rFonts w:ascii="Helvetica" w:hAnsi="Helvetica" w:cs="Helvetica"/>
          <w:spacing w:val="-4"/>
          <w:kern w:val="1"/>
        </w:rPr>
        <w:t xml:space="preserve"> </w:t>
      </w:r>
      <w:r>
        <w:rPr>
          <w:rFonts w:ascii="Helvetica" w:hAnsi="Helvetica" w:cs="Helvetica"/>
          <w:kern w:val="1"/>
        </w:rPr>
        <w:t>guidance</w:t>
      </w:r>
      <w:r>
        <w:rPr>
          <w:rFonts w:ascii="Helvetica" w:hAnsi="Helvetica" w:cs="Helvetica"/>
          <w:spacing w:val="-4"/>
          <w:kern w:val="1"/>
        </w:rPr>
        <w:t xml:space="preserve"> </w:t>
      </w:r>
      <w:r>
        <w:rPr>
          <w:rFonts w:ascii="Helvetica" w:hAnsi="Helvetica" w:cs="Helvetica"/>
          <w:kern w:val="1"/>
        </w:rPr>
        <w:t>to</w:t>
      </w:r>
      <w:r>
        <w:rPr>
          <w:rFonts w:ascii="Helvetica" w:hAnsi="Helvetica" w:cs="Helvetica"/>
          <w:spacing w:val="-4"/>
          <w:kern w:val="1"/>
        </w:rPr>
        <w:t xml:space="preserve"> </w:t>
      </w:r>
      <w:r>
        <w:rPr>
          <w:rFonts w:ascii="Helvetica" w:hAnsi="Helvetica" w:cs="Helvetica"/>
          <w:kern w:val="1"/>
        </w:rPr>
        <w:t>relevant</w:t>
      </w:r>
      <w:r>
        <w:rPr>
          <w:rFonts w:ascii="Helvetica" w:hAnsi="Helvetica" w:cs="Helvetica"/>
          <w:spacing w:val="-3"/>
          <w:kern w:val="1"/>
        </w:rPr>
        <w:t xml:space="preserve"> </w:t>
      </w:r>
      <w:r>
        <w:rPr>
          <w:rFonts w:ascii="Helvetica" w:hAnsi="Helvetica" w:cs="Helvetica"/>
          <w:kern w:val="1"/>
        </w:rPr>
        <w:t>staff</w:t>
      </w:r>
      <w:r>
        <w:rPr>
          <w:rFonts w:ascii="Helvetica" w:hAnsi="Helvetica" w:cs="Helvetica"/>
          <w:spacing w:val="-4"/>
          <w:kern w:val="1"/>
        </w:rPr>
        <w:t xml:space="preserve"> </w:t>
      </w:r>
      <w:r>
        <w:rPr>
          <w:rFonts w:ascii="Helvetica" w:hAnsi="Helvetica" w:cs="Helvetica"/>
          <w:kern w:val="1"/>
        </w:rPr>
        <w:t>in</w:t>
      </w:r>
      <w:r>
        <w:rPr>
          <w:rFonts w:ascii="Helvetica" w:hAnsi="Helvetica" w:cs="Helvetica"/>
          <w:spacing w:val="-4"/>
          <w:kern w:val="1"/>
        </w:rPr>
        <w:t xml:space="preserve"> </w:t>
      </w:r>
      <w:r>
        <w:rPr>
          <w:rFonts w:ascii="Helvetica" w:hAnsi="Helvetica" w:cs="Helvetica"/>
          <w:kern w:val="1"/>
        </w:rPr>
        <w:t>coordination</w:t>
      </w:r>
      <w:r>
        <w:rPr>
          <w:rFonts w:ascii="Helvetica" w:hAnsi="Helvetica" w:cs="Helvetica"/>
          <w:spacing w:val="-4"/>
          <w:kern w:val="1"/>
        </w:rPr>
        <w:t xml:space="preserve"> </w:t>
      </w:r>
      <w:r>
        <w:rPr>
          <w:rFonts w:ascii="Helvetica" w:hAnsi="Helvetica" w:cs="Helvetica"/>
          <w:kern w:val="1"/>
        </w:rPr>
        <w:t>with</w:t>
      </w:r>
      <w:r>
        <w:rPr>
          <w:rFonts w:ascii="Helvetica" w:hAnsi="Helvetica" w:cs="Helvetica"/>
          <w:spacing w:val="-4"/>
          <w:kern w:val="1"/>
        </w:rPr>
        <w:t xml:space="preserve"> </w:t>
      </w:r>
      <w:r>
        <w:rPr>
          <w:rFonts w:ascii="Helvetica" w:hAnsi="Helvetica" w:cs="Helvetica"/>
          <w:kern w:val="1"/>
        </w:rPr>
        <w:t>the</w:t>
      </w:r>
      <w:r>
        <w:rPr>
          <w:rFonts w:ascii="Helvetica" w:hAnsi="Helvetica" w:cs="Helvetica"/>
          <w:spacing w:val="-4"/>
          <w:kern w:val="1"/>
        </w:rPr>
        <w:t xml:space="preserve"> </w:t>
      </w:r>
      <w:r>
        <w:rPr>
          <w:rFonts w:ascii="Helvetica" w:hAnsi="Helvetica" w:cs="Helvetica"/>
          <w:kern w:val="1"/>
        </w:rPr>
        <w:t>Director</w:t>
      </w:r>
      <w:r>
        <w:rPr>
          <w:rFonts w:ascii="Helvetica" w:hAnsi="Helvetica" w:cs="Helvetica"/>
          <w:spacing w:val="-4"/>
          <w:kern w:val="1"/>
        </w:rPr>
        <w:t xml:space="preserve"> </w:t>
      </w:r>
      <w:r>
        <w:rPr>
          <w:rFonts w:ascii="Helvetica" w:hAnsi="Helvetica" w:cs="Helvetica"/>
          <w:kern w:val="1"/>
        </w:rPr>
        <w:t>of MIT</w:t>
      </w:r>
      <w:r>
        <w:rPr>
          <w:rFonts w:ascii="Helvetica" w:hAnsi="Helvetica" w:cs="Helvetica"/>
          <w:spacing w:val="-2"/>
          <w:kern w:val="1"/>
        </w:rPr>
        <w:t xml:space="preserve"> </w:t>
      </w:r>
      <w:r>
        <w:rPr>
          <w:rFonts w:ascii="Helvetica" w:hAnsi="Helvetica" w:cs="Helvetica"/>
          <w:kern w:val="1"/>
        </w:rPr>
        <w:t>REAP</w:t>
      </w:r>
    </w:p>
    <w:p w:rsidR="007B6D32" w:rsidRDefault="007B6D32" w:rsidP="009A0D11">
      <w:pPr>
        <w:widowControl w:val="0"/>
        <w:numPr>
          <w:ilvl w:val="0"/>
          <w:numId w:val="20"/>
        </w:numPr>
        <w:tabs>
          <w:tab w:val="left" w:pos="832"/>
        </w:tabs>
        <w:autoSpaceDE w:val="0"/>
        <w:autoSpaceDN w:val="0"/>
        <w:adjustRightInd w:val="0"/>
        <w:spacing w:before="2" w:after="0" w:line="256" w:lineRule="auto"/>
        <w:ind w:right="160"/>
        <w:rPr>
          <w:rFonts w:ascii="Helvetica" w:hAnsi="Helvetica" w:cs="Helvetica"/>
          <w:kern w:val="1"/>
        </w:rPr>
      </w:pPr>
      <w:r>
        <w:rPr>
          <w:rFonts w:ascii="Helvetica" w:hAnsi="Helvetica" w:cs="Helvetica"/>
          <w:kern w:val="1"/>
        </w:rPr>
        <w:t>Assess post-event and program surveys; make recommendations to senior leadership on</w:t>
      </w:r>
      <w:r>
        <w:rPr>
          <w:rFonts w:ascii="Helvetica" w:hAnsi="Helvetica" w:cs="Helvetica"/>
          <w:spacing w:val="-42"/>
          <w:kern w:val="1"/>
        </w:rPr>
        <w:t xml:space="preserve"> </w:t>
      </w:r>
      <w:r>
        <w:rPr>
          <w:rFonts w:ascii="Helvetica" w:hAnsi="Helvetica" w:cs="Helvetica"/>
          <w:kern w:val="1"/>
        </w:rPr>
        <w:t>how to improve overall customer</w:t>
      </w:r>
      <w:r>
        <w:rPr>
          <w:rFonts w:ascii="Helvetica" w:hAnsi="Helvetica" w:cs="Helvetica"/>
          <w:spacing w:val="-5"/>
          <w:kern w:val="1"/>
        </w:rPr>
        <w:t xml:space="preserve"> </w:t>
      </w:r>
      <w:r>
        <w:rPr>
          <w:rFonts w:ascii="Helvetica" w:hAnsi="Helvetica" w:cs="Helvetica"/>
          <w:kern w:val="1"/>
        </w:rPr>
        <w:t>sa</w:t>
      </w:r>
      <w:r w:rsidR="00262C99">
        <w:rPr>
          <w:rFonts w:ascii="Helvetica" w:hAnsi="Helvetica" w:cs="Helvetica"/>
          <w:kern w:val="1"/>
        </w:rPr>
        <w:t>tis</w:t>
      </w:r>
      <w:r>
        <w:rPr>
          <w:rFonts w:ascii="Helvetica" w:hAnsi="Helvetica" w:cs="Helvetica"/>
          <w:kern w:val="1"/>
        </w:rPr>
        <w:t>faction</w:t>
      </w:r>
    </w:p>
    <w:p w:rsidR="009A0D11" w:rsidRPr="009A0D11" w:rsidRDefault="007B6D32" w:rsidP="009A0D11">
      <w:pPr>
        <w:widowControl w:val="0"/>
        <w:numPr>
          <w:ilvl w:val="0"/>
          <w:numId w:val="20"/>
        </w:numPr>
        <w:tabs>
          <w:tab w:val="left" w:pos="832"/>
        </w:tabs>
        <w:autoSpaceDE w:val="0"/>
        <w:autoSpaceDN w:val="0"/>
        <w:adjustRightInd w:val="0"/>
        <w:spacing w:before="3" w:after="0" w:line="398" w:lineRule="auto"/>
        <w:ind w:right="196"/>
        <w:rPr>
          <w:rFonts w:ascii="Times-Roman" w:hAnsi="Times-Roman" w:cs="Times-Roman"/>
          <w:kern w:val="1"/>
        </w:rPr>
      </w:pPr>
      <w:r>
        <w:rPr>
          <w:rFonts w:ascii="Helvetica" w:hAnsi="Helvetica" w:cs="Helvetica"/>
          <w:kern w:val="1"/>
        </w:rPr>
        <w:t>Participate as an active member of MIT Sloan Global Programs and serve on sub-committees</w:t>
      </w:r>
    </w:p>
    <w:p w:rsidR="007B6D32" w:rsidRDefault="007B6D32" w:rsidP="009A0D11">
      <w:pPr>
        <w:widowControl w:val="0"/>
        <w:tabs>
          <w:tab w:val="left" w:pos="832"/>
        </w:tabs>
        <w:autoSpaceDE w:val="0"/>
        <w:autoSpaceDN w:val="0"/>
        <w:adjustRightInd w:val="0"/>
        <w:spacing w:before="3" w:after="0" w:line="398" w:lineRule="auto"/>
        <w:ind w:left="360" w:right="196"/>
        <w:rPr>
          <w:rFonts w:ascii="Times-Roman" w:hAnsi="Times-Roman" w:cs="Times-Roman"/>
          <w:kern w:val="1"/>
        </w:rPr>
      </w:pPr>
      <w:r>
        <w:rPr>
          <w:rFonts w:ascii="Helvetica" w:hAnsi="Helvetica" w:cs="Helvetica"/>
          <w:kern w:val="1"/>
          <w:u w:val="single"/>
        </w:rPr>
        <w:t>Resource</w:t>
      </w:r>
      <w:r>
        <w:rPr>
          <w:rFonts w:ascii="Helvetica" w:hAnsi="Helvetica" w:cs="Helvetica"/>
          <w:spacing w:val="-2"/>
          <w:kern w:val="1"/>
          <w:u w:val="single"/>
        </w:rPr>
        <w:t xml:space="preserve"> </w:t>
      </w:r>
      <w:r>
        <w:rPr>
          <w:rFonts w:ascii="Helvetica" w:hAnsi="Helvetica" w:cs="Helvetica"/>
          <w:kern w:val="1"/>
          <w:u w:val="single"/>
        </w:rPr>
        <w:t>Management (10%)</w:t>
      </w:r>
    </w:p>
    <w:p w:rsidR="007B6D32" w:rsidRDefault="007B6D32" w:rsidP="009A0D11">
      <w:pPr>
        <w:widowControl w:val="0"/>
        <w:numPr>
          <w:ilvl w:val="0"/>
          <w:numId w:val="21"/>
        </w:numPr>
        <w:tabs>
          <w:tab w:val="left" w:pos="832"/>
        </w:tabs>
        <w:autoSpaceDE w:val="0"/>
        <w:autoSpaceDN w:val="0"/>
        <w:adjustRightInd w:val="0"/>
        <w:spacing w:before="11" w:after="0" w:line="240" w:lineRule="auto"/>
        <w:rPr>
          <w:rFonts w:ascii="Helvetica" w:hAnsi="Helvetica" w:cs="Helvetica"/>
          <w:kern w:val="1"/>
        </w:rPr>
      </w:pPr>
      <w:r>
        <w:rPr>
          <w:rFonts w:ascii="Helvetica" w:hAnsi="Helvetica" w:cs="Helvetica"/>
          <w:kern w:val="1"/>
        </w:rPr>
        <w:t>Negotiate contracts and pricing with vendors and other resource</w:t>
      </w:r>
      <w:r>
        <w:rPr>
          <w:rFonts w:ascii="Helvetica" w:hAnsi="Helvetica" w:cs="Helvetica"/>
          <w:spacing w:val="-16"/>
          <w:kern w:val="1"/>
        </w:rPr>
        <w:t xml:space="preserve"> </w:t>
      </w:r>
      <w:r>
        <w:rPr>
          <w:rFonts w:ascii="Helvetica" w:hAnsi="Helvetica" w:cs="Helvetica"/>
          <w:kern w:val="1"/>
        </w:rPr>
        <w:t>providers</w:t>
      </w:r>
    </w:p>
    <w:p w:rsidR="007B6D32" w:rsidRDefault="007B6D32" w:rsidP="009A0D11">
      <w:pPr>
        <w:widowControl w:val="0"/>
        <w:numPr>
          <w:ilvl w:val="0"/>
          <w:numId w:val="21"/>
        </w:numPr>
        <w:tabs>
          <w:tab w:val="left" w:pos="832"/>
        </w:tabs>
        <w:autoSpaceDE w:val="0"/>
        <w:autoSpaceDN w:val="0"/>
        <w:adjustRightInd w:val="0"/>
        <w:spacing w:before="18" w:after="0" w:line="240" w:lineRule="auto"/>
        <w:rPr>
          <w:rFonts w:ascii="Helvetica" w:hAnsi="Helvetica" w:cs="Helvetica"/>
          <w:kern w:val="1"/>
        </w:rPr>
      </w:pPr>
      <w:r>
        <w:rPr>
          <w:rFonts w:ascii="Helvetica" w:hAnsi="Helvetica" w:cs="Helvetica"/>
          <w:kern w:val="1"/>
        </w:rPr>
        <w:t>Proactively identify suitable service and resource</w:t>
      </w:r>
      <w:r>
        <w:rPr>
          <w:rFonts w:ascii="Helvetica" w:hAnsi="Helvetica" w:cs="Helvetica"/>
          <w:spacing w:val="-10"/>
          <w:kern w:val="1"/>
        </w:rPr>
        <w:t xml:space="preserve"> </w:t>
      </w:r>
      <w:r>
        <w:rPr>
          <w:rFonts w:ascii="Helvetica" w:hAnsi="Helvetica" w:cs="Helvetica"/>
          <w:kern w:val="1"/>
        </w:rPr>
        <w:t>providers</w:t>
      </w:r>
    </w:p>
    <w:p w:rsidR="007B6D32" w:rsidRDefault="007B6D32" w:rsidP="009A0D11">
      <w:pPr>
        <w:widowControl w:val="0"/>
        <w:numPr>
          <w:ilvl w:val="0"/>
          <w:numId w:val="21"/>
        </w:numPr>
        <w:tabs>
          <w:tab w:val="left" w:pos="832"/>
        </w:tabs>
        <w:autoSpaceDE w:val="0"/>
        <w:autoSpaceDN w:val="0"/>
        <w:adjustRightInd w:val="0"/>
        <w:spacing w:before="19" w:after="0" w:line="256" w:lineRule="auto"/>
        <w:ind w:right="439"/>
        <w:rPr>
          <w:rFonts w:ascii="Helvetica" w:hAnsi="Helvetica" w:cs="Helvetica"/>
          <w:kern w:val="1"/>
        </w:rPr>
      </w:pPr>
      <w:r>
        <w:rPr>
          <w:rFonts w:ascii="Helvetica" w:hAnsi="Helvetica" w:cs="Helvetica"/>
          <w:kern w:val="1"/>
        </w:rPr>
        <w:t>Manage all systems required to support clients and overall programming, including learning management system and vendor management</w:t>
      </w:r>
      <w:r>
        <w:rPr>
          <w:rFonts w:ascii="Helvetica" w:hAnsi="Helvetica" w:cs="Helvetica"/>
          <w:spacing w:val="-7"/>
          <w:kern w:val="1"/>
        </w:rPr>
        <w:t xml:space="preserve"> </w:t>
      </w:r>
      <w:r>
        <w:rPr>
          <w:rFonts w:ascii="Helvetica" w:hAnsi="Helvetica" w:cs="Helvetica"/>
          <w:kern w:val="1"/>
        </w:rPr>
        <w:t>system</w:t>
      </w:r>
    </w:p>
    <w:p w:rsidR="007B6D32" w:rsidRDefault="007B6D32" w:rsidP="009A0D11">
      <w:pPr>
        <w:widowControl w:val="0"/>
        <w:numPr>
          <w:ilvl w:val="0"/>
          <w:numId w:val="21"/>
        </w:numPr>
        <w:tabs>
          <w:tab w:val="left" w:pos="832"/>
        </w:tabs>
        <w:autoSpaceDE w:val="0"/>
        <w:autoSpaceDN w:val="0"/>
        <w:adjustRightInd w:val="0"/>
        <w:spacing w:before="2" w:after="0" w:line="240" w:lineRule="auto"/>
        <w:rPr>
          <w:rFonts w:ascii="Helvetica" w:hAnsi="Helvetica" w:cs="Helvetica"/>
          <w:kern w:val="1"/>
        </w:rPr>
      </w:pPr>
      <w:r>
        <w:rPr>
          <w:rFonts w:ascii="Helvetica" w:hAnsi="Helvetica" w:cs="Helvetica"/>
          <w:kern w:val="1"/>
        </w:rPr>
        <w:t>Make recommendations to Director of MIT REAP on staffing</w:t>
      </w:r>
      <w:r>
        <w:rPr>
          <w:rFonts w:ascii="Helvetica" w:hAnsi="Helvetica" w:cs="Helvetica"/>
          <w:spacing w:val="-15"/>
          <w:kern w:val="1"/>
        </w:rPr>
        <w:t xml:space="preserve"> </w:t>
      </w:r>
      <w:r>
        <w:rPr>
          <w:rFonts w:ascii="Helvetica" w:hAnsi="Helvetica" w:cs="Helvetica"/>
          <w:kern w:val="1"/>
        </w:rPr>
        <w:t>requirements</w:t>
      </w:r>
    </w:p>
    <w:p w:rsidR="007B6D32" w:rsidRDefault="007B6D32" w:rsidP="009A0D11">
      <w:pPr>
        <w:widowControl w:val="0"/>
        <w:numPr>
          <w:ilvl w:val="0"/>
          <w:numId w:val="21"/>
        </w:numPr>
        <w:tabs>
          <w:tab w:val="left" w:pos="832"/>
        </w:tabs>
        <w:autoSpaceDE w:val="0"/>
        <w:autoSpaceDN w:val="0"/>
        <w:adjustRightInd w:val="0"/>
        <w:spacing w:before="19" w:after="0" w:line="256" w:lineRule="auto"/>
        <w:ind w:right="990"/>
        <w:rPr>
          <w:rFonts w:ascii="Helvetica" w:hAnsi="Helvetica" w:cs="Helvetica"/>
          <w:kern w:val="1"/>
        </w:rPr>
      </w:pPr>
      <w:r>
        <w:rPr>
          <w:rFonts w:ascii="Helvetica" w:hAnsi="Helvetica" w:cs="Helvetica"/>
          <w:kern w:val="1"/>
        </w:rPr>
        <w:t>Work collaboratively with MIT offices that help support events and client management including HR, IT and</w:t>
      </w:r>
      <w:r>
        <w:rPr>
          <w:rFonts w:ascii="Helvetica" w:hAnsi="Helvetica" w:cs="Helvetica"/>
          <w:spacing w:val="-5"/>
          <w:kern w:val="1"/>
        </w:rPr>
        <w:t xml:space="preserve"> </w:t>
      </w:r>
      <w:r>
        <w:rPr>
          <w:rFonts w:ascii="Helvetica" w:hAnsi="Helvetica" w:cs="Helvetica"/>
          <w:kern w:val="1"/>
        </w:rPr>
        <w:t>finance</w:t>
      </w:r>
    </w:p>
    <w:p w:rsidR="007B6D32" w:rsidRDefault="007B6D32" w:rsidP="009A0D11">
      <w:pPr>
        <w:widowControl w:val="0"/>
        <w:numPr>
          <w:ilvl w:val="0"/>
          <w:numId w:val="21"/>
        </w:numPr>
        <w:tabs>
          <w:tab w:val="left" w:pos="832"/>
        </w:tabs>
        <w:autoSpaceDE w:val="0"/>
        <w:autoSpaceDN w:val="0"/>
        <w:adjustRightInd w:val="0"/>
        <w:spacing w:before="2" w:after="0" w:line="240" w:lineRule="auto"/>
        <w:rPr>
          <w:rFonts w:ascii="Helvetica" w:hAnsi="Helvetica" w:cs="Helvetica"/>
          <w:kern w:val="1"/>
        </w:rPr>
      </w:pPr>
      <w:r>
        <w:rPr>
          <w:rFonts w:ascii="Helvetica" w:hAnsi="Helvetica" w:cs="Helvetica"/>
          <w:kern w:val="1"/>
        </w:rPr>
        <w:t>Manage international events with in-region event management</w:t>
      </w:r>
      <w:r>
        <w:rPr>
          <w:rFonts w:ascii="Helvetica" w:hAnsi="Helvetica" w:cs="Helvetica"/>
          <w:spacing w:val="-11"/>
          <w:kern w:val="1"/>
        </w:rPr>
        <w:t xml:space="preserve"> </w:t>
      </w:r>
      <w:r>
        <w:rPr>
          <w:rFonts w:ascii="Helvetica" w:hAnsi="Helvetica" w:cs="Helvetica"/>
          <w:kern w:val="1"/>
        </w:rPr>
        <w:t>staff</w:t>
      </w:r>
    </w:p>
    <w:p w:rsidR="007B6D32" w:rsidRDefault="007B6D32">
      <w:pPr>
        <w:widowControl w:val="0"/>
        <w:autoSpaceDE w:val="0"/>
        <w:autoSpaceDN w:val="0"/>
        <w:adjustRightInd w:val="0"/>
        <w:spacing w:before="177" w:after="0" w:line="240" w:lineRule="auto"/>
        <w:ind w:left="112"/>
        <w:rPr>
          <w:rFonts w:ascii="Times-Bold" w:hAnsi="Times-Bold" w:cs="Times-Bold"/>
          <w:b/>
          <w:bCs/>
          <w:kern w:val="1"/>
        </w:rPr>
      </w:pPr>
      <w:r>
        <w:rPr>
          <w:rFonts w:ascii="Helvetica-Bold" w:hAnsi="Helvetica-Bold" w:cs="Helvetica-Bold"/>
          <w:b/>
          <w:bCs/>
          <w:kern w:val="1"/>
          <w:u w:val="thick"/>
        </w:rPr>
        <w:t>Supervision Received:</w:t>
      </w:r>
    </w:p>
    <w:p w:rsidR="007B6D32" w:rsidRDefault="007B6D32">
      <w:pPr>
        <w:widowControl w:val="0"/>
        <w:numPr>
          <w:ilvl w:val="0"/>
          <w:numId w:val="4"/>
        </w:numPr>
        <w:tabs>
          <w:tab w:val="left" w:pos="832"/>
        </w:tabs>
        <w:autoSpaceDE w:val="0"/>
        <w:autoSpaceDN w:val="0"/>
        <w:adjustRightInd w:val="0"/>
        <w:spacing w:before="179" w:after="0" w:line="269" w:lineRule="exact"/>
        <w:ind w:left="832"/>
        <w:rPr>
          <w:rFonts w:ascii="Helvetica" w:hAnsi="Helvetica" w:cs="Helvetica"/>
          <w:kern w:val="1"/>
        </w:rPr>
      </w:pPr>
      <w:r>
        <w:rPr>
          <w:rFonts w:ascii="Helvetica" w:hAnsi="Helvetica" w:cs="Helvetica"/>
          <w:kern w:val="1"/>
        </w:rPr>
        <w:t>Reports to the Director of MIT</w:t>
      </w:r>
      <w:r>
        <w:rPr>
          <w:rFonts w:ascii="Helvetica" w:hAnsi="Helvetica" w:cs="Helvetica"/>
          <w:spacing w:val="-7"/>
          <w:kern w:val="1"/>
        </w:rPr>
        <w:t xml:space="preserve"> </w:t>
      </w:r>
      <w:r>
        <w:rPr>
          <w:rFonts w:ascii="Helvetica" w:hAnsi="Helvetica" w:cs="Helvetica"/>
          <w:kern w:val="1"/>
        </w:rPr>
        <w:t>REAP</w:t>
      </w:r>
    </w:p>
    <w:p w:rsidR="007B6D32" w:rsidRDefault="007B6D32">
      <w:pPr>
        <w:widowControl w:val="0"/>
        <w:numPr>
          <w:ilvl w:val="0"/>
          <w:numId w:val="4"/>
        </w:numPr>
        <w:tabs>
          <w:tab w:val="left" w:pos="832"/>
        </w:tabs>
        <w:autoSpaceDE w:val="0"/>
        <w:autoSpaceDN w:val="0"/>
        <w:adjustRightInd w:val="0"/>
        <w:spacing w:before="2" w:after="0" w:line="237" w:lineRule="auto"/>
        <w:ind w:left="832" w:right="464"/>
        <w:rPr>
          <w:rFonts w:ascii="Helvetica" w:hAnsi="Helvetica" w:cs="Helvetica"/>
          <w:kern w:val="1"/>
        </w:rPr>
      </w:pPr>
      <w:r>
        <w:rPr>
          <w:rFonts w:ascii="Helvetica" w:hAnsi="Helvetica" w:cs="Helvetica"/>
          <w:kern w:val="1"/>
        </w:rPr>
        <w:t>Determines appropriate work methods, plans and schedules, and prioritizes work based on goals and objectives to be achieved within the standards of work unit; carries out work activities</w:t>
      </w:r>
      <w:r>
        <w:rPr>
          <w:rFonts w:ascii="Helvetica" w:hAnsi="Helvetica" w:cs="Helvetica"/>
          <w:spacing w:val="-2"/>
          <w:kern w:val="1"/>
        </w:rPr>
        <w:t xml:space="preserve"> </w:t>
      </w:r>
      <w:r>
        <w:rPr>
          <w:rFonts w:ascii="Helvetica" w:hAnsi="Helvetica" w:cs="Helvetica"/>
          <w:kern w:val="1"/>
        </w:rPr>
        <w:t>independently</w:t>
      </w:r>
    </w:p>
    <w:p w:rsidR="007B6D32" w:rsidRDefault="007B6D32">
      <w:pPr>
        <w:widowControl w:val="0"/>
        <w:autoSpaceDE w:val="0"/>
        <w:autoSpaceDN w:val="0"/>
        <w:adjustRightInd w:val="0"/>
        <w:spacing w:before="4" w:after="0" w:line="240" w:lineRule="auto"/>
        <w:rPr>
          <w:rFonts w:ascii="Times-Roman" w:hAnsi="Times-Roman" w:cs="Times-Roman"/>
          <w:kern w:val="1"/>
        </w:rPr>
      </w:pPr>
    </w:p>
    <w:p w:rsidR="007B6D32" w:rsidRDefault="007B6D32">
      <w:pPr>
        <w:widowControl w:val="0"/>
        <w:autoSpaceDE w:val="0"/>
        <w:autoSpaceDN w:val="0"/>
        <w:adjustRightInd w:val="0"/>
        <w:spacing w:before="1" w:after="0" w:line="240" w:lineRule="auto"/>
        <w:ind w:left="112"/>
        <w:rPr>
          <w:rFonts w:ascii="Times-Bold" w:hAnsi="Times-Bold" w:cs="Times-Bold"/>
          <w:b/>
          <w:bCs/>
          <w:kern w:val="1"/>
        </w:rPr>
      </w:pPr>
      <w:r>
        <w:rPr>
          <w:rFonts w:ascii="Helvetica-Bold" w:hAnsi="Helvetica-Bold" w:cs="Helvetica-Bold"/>
          <w:b/>
          <w:bCs/>
          <w:kern w:val="1"/>
          <w:u w:val="thick"/>
        </w:rPr>
        <w:lastRenderedPageBreak/>
        <w:t>Supervision Exercised:</w:t>
      </w:r>
    </w:p>
    <w:p w:rsidR="007B6D32" w:rsidRDefault="007B6D32">
      <w:pPr>
        <w:widowControl w:val="0"/>
        <w:numPr>
          <w:ilvl w:val="0"/>
          <w:numId w:val="5"/>
        </w:numPr>
        <w:tabs>
          <w:tab w:val="left" w:pos="832"/>
        </w:tabs>
        <w:autoSpaceDE w:val="0"/>
        <w:autoSpaceDN w:val="0"/>
        <w:adjustRightInd w:val="0"/>
        <w:spacing w:before="178" w:after="0" w:line="256" w:lineRule="auto"/>
        <w:ind w:left="832" w:right="990"/>
        <w:rPr>
          <w:rFonts w:ascii="Helvetica" w:hAnsi="Helvetica" w:cs="Helvetica"/>
          <w:kern w:val="1"/>
        </w:rPr>
      </w:pPr>
      <w:r>
        <w:rPr>
          <w:rFonts w:ascii="Helvetica" w:hAnsi="Helvetica" w:cs="Helvetica"/>
          <w:kern w:val="1"/>
        </w:rPr>
        <w:t>Recruit and train temporary staff, new event assistants and general staff on delivering professional</w:t>
      </w:r>
      <w:r>
        <w:rPr>
          <w:rFonts w:ascii="Helvetica" w:hAnsi="Helvetica" w:cs="Helvetica"/>
          <w:spacing w:val="-2"/>
          <w:kern w:val="1"/>
        </w:rPr>
        <w:t xml:space="preserve"> </w:t>
      </w:r>
      <w:r>
        <w:rPr>
          <w:rFonts w:ascii="Helvetica" w:hAnsi="Helvetica" w:cs="Helvetica"/>
          <w:kern w:val="1"/>
        </w:rPr>
        <w:t>events</w:t>
      </w:r>
    </w:p>
    <w:p w:rsidR="007B6D32" w:rsidRDefault="007B6D32">
      <w:pPr>
        <w:widowControl w:val="0"/>
        <w:numPr>
          <w:ilvl w:val="0"/>
          <w:numId w:val="5"/>
        </w:numPr>
        <w:tabs>
          <w:tab w:val="left" w:pos="832"/>
        </w:tabs>
        <w:autoSpaceDE w:val="0"/>
        <w:autoSpaceDN w:val="0"/>
        <w:adjustRightInd w:val="0"/>
        <w:spacing w:before="3" w:after="0" w:line="240" w:lineRule="auto"/>
        <w:ind w:left="832"/>
        <w:rPr>
          <w:rFonts w:ascii="Helvetica" w:hAnsi="Helvetica" w:cs="Helvetica"/>
          <w:kern w:val="1"/>
        </w:rPr>
      </w:pPr>
      <w:r>
        <w:rPr>
          <w:rFonts w:ascii="Helvetica" w:hAnsi="Helvetica" w:cs="Helvetica"/>
          <w:kern w:val="1"/>
        </w:rPr>
        <w:t>Supervise event</w:t>
      </w:r>
      <w:r>
        <w:rPr>
          <w:rFonts w:ascii="Helvetica" w:hAnsi="Helvetica" w:cs="Helvetica"/>
          <w:spacing w:val="-11"/>
          <w:kern w:val="1"/>
        </w:rPr>
        <w:t xml:space="preserve"> </w:t>
      </w:r>
      <w:r>
        <w:rPr>
          <w:rFonts w:ascii="Helvetica" w:hAnsi="Helvetica" w:cs="Helvetica"/>
          <w:kern w:val="1"/>
        </w:rPr>
        <w:t>staff</w:t>
      </w:r>
    </w:p>
    <w:p w:rsidR="007B6D32" w:rsidRDefault="007B6D32">
      <w:pPr>
        <w:widowControl w:val="0"/>
        <w:autoSpaceDE w:val="0"/>
        <w:autoSpaceDN w:val="0"/>
        <w:adjustRightInd w:val="0"/>
        <w:spacing w:before="177" w:after="0" w:line="240" w:lineRule="auto"/>
        <w:ind w:left="112"/>
        <w:rPr>
          <w:rFonts w:ascii="Times-Bold" w:hAnsi="Times-Bold" w:cs="Times-Bold"/>
          <w:b/>
          <w:bCs/>
          <w:kern w:val="1"/>
        </w:rPr>
      </w:pPr>
      <w:r>
        <w:rPr>
          <w:rFonts w:ascii="Helvetica-Bold" w:hAnsi="Helvetica-Bold" w:cs="Helvetica-Bold"/>
          <w:b/>
          <w:bCs/>
          <w:kern w:val="1"/>
          <w:u w:val="thick"/>
        </w:rPr>
        <w:t>Qualifications &amp; Skills:</w:t>
      </w:r>
    </w:p>
    <w:p w:rsidR="007B6D32" w:rsidRDefault="007B6D32">
      <w:pPr>
        <w:widowControl w:val="0"/>
        <w:autoSpaceDE w:val="0"/>
        <w:autoSpaceDN w:val="0"/>
        <w:adjustRightInd w:val="0"/>
        <w:spacing w:before="184" w:after="0" w:line="240" w:lineRule="auto"/>
        <w:ind w:left="112"/>
        <w:rPr>
          <w:rFonts w:ascii="Helvetica-Oblique" w:hAnsi="Helvetica-Oblique" w:cs="Helvetica-Oblique"/>
          <w:i/>
          <w:iCs/>
          <w:kern w:val="1"/>
        </w:rPr>
      </w:pPr>
      <w:r>
        <w:rPr>
          <w:rFonts w:ascii="Helvetica-Oblique" w:hAnsi="Helvetica-Oblique" w:cs="Helvetica-Oblique"/>
          <w:i/>
          <w:iCs/>
          <w:kern w:val="1"/>
        </w:rPr>
        <w:t>REQUIRED EDUCATION AND EXPERIENCE:</w:t>
      </w:r>
    </w:p>
    <w:p w:rsidR="007B6D32" w:rsidRDefault="007B6D32">
      <w:pPr>
        <w:widowControl w:val="0"/>
        <w:numPr>
          <w:ilvl w:val="0"/>
          <w:numId w:val="6"/>
        </w:numPr>
        <w:tabs>
          <w:tab w:val="left" w:pos="832"/>
        </w:tabs>
        <w:autoSpaceDE w:val="0"/>
        <w:autoSpaceDN w:val="0"/>
        <w:adjustRightInd w:val="0"/>
        <w:spacing w:before="178" w:after="0" w:line="240" w:lineRule="auto"/>
        <w:ind w:left="832"/>
        <w:rPr>
          <w:rFonts w:ascii="Helvetica" w:hAnsi="Helvetica" w:cs="Helvetica"/>
          <w:kern w:val="1"/>
        </w:rPr>
      </w:pPr>
      <w:r>
        <w:rPr>
          <w:rFonts w:ascii="Helvetica" w:hAnsi="Helvetica" w:cs="Helvetica"/>
          <w:kern w:val="1"/>
        </w:rPr>
        <w:t>Bachelor’s degree</w:t>
      </w:r>
      <w:r>
        <w:rPr>
          <w:rFonts w:ascii="Helvetica" w:hAnsi="Helvetica" w:cs="Helvetica"/>
          <w:spacing w:val="-3"/>
          <w:kern w:val="1"/>
        </w:rPr>
        <w:t xml:space="preserve"> </w:t>
      </w:r>
      <w:r>
        <w:rPr>
          <w:rFonts w:ascii="Helvetica" w:hAnsi="Helvetica" w:cs="Helvetica"/>
          <w:kern w:val="1"/>
        </w:rPr>
        <w:t>required</w:t>
      </w:r>
    </w:p>
    <w:p w:rsidR="009977E0" w:rsidRDefault="007B6D32">
      <w:pPr>
        <w:widowControl w:val="0"/>
        <w:numPr>
          <w:ilvl w:val="0"/>
          <w:numId w:val="6"/>
        </w:numPr>
        <w:tabs>
          <w:tab w:val="left" w:pos="832"/>
        </w:tabs>
        <w:autoSpaceDE w:val="0"/>
        <w:autoSpaceDN w:val="0"/>
        <w:adjustRightInd w:val="0"/>
        <w:spacing w:before="18" w:after="0" w:line="256" w:lineRule="auto"/>
        <w:ind w:left="832" w:right="304"/>
        <w:rPr>
          <w:rFonts w:ascii="Helvetica" w:hAnsi="Helvetica" w:cs="Helvetica"/>
          <w:kern w:val="1"/>
        </w:rPr>
      </w:pPr>
      <w:r>
        <w:rPr>
          <w:rFonts w:ascii="Helvetica" w:hAnsi="Helvetica" w:cs="Helvetica"/>
          <w:kern w:val="1"/>
        </w:rPr>
        <w:t xml:space="preserve">Minimum 3 years of </w:t>
      </w:r>
      <w:r w:rsidR="009977E0">
        <w:rPr>
          <w:rFonts w:ascii="Helvetica" w:hAnsi="Helvetica" w:cs="Helvetica"/>
          <w:kern w:val="1"/>
        </w:rPr>
        <w:t>administrative, operations and/or project/program management</w:t>
      </w:r>
    </w:p>
    <w:p w:rsidR="00262C99" w:rsidRDefault="00262C99" w:rsidP="00262C99">
      <w:pPr>
        <w:widowControl w:val="0"/>
        <w:tabs>
          <w:tab w:val="left" w:pos="832"/>
        </w:tabs>
        <w:autoSpaceDE w:val="0"/>
        <w:autoSpaceDN w:val="0"/>
        <w:adjustRightInd w:val="0"/>
        <w:spacing w:before="18" w:after="0" w:line="256" w:lineRule="auto"/>
        <w:ind w:right="304"/>
        <w:rPr>
          <w:rFonts w:ascii="Helvetica" w:hAnsi="Helvetica" w:cs="Helvetica"/>
          <w:kern w:val="1"/>
        </w:rPr>
      </w:pPr>
    </w:p>
    <w:p w:rsidR="007B6D32" w:rsidRDefault="007B6D32" w:rsidP="00262C99">
      <w:pPr>
        <w:widowControl w:val="0"/>
        <w:tabs>
          <w:tab w:val="left" w:pos="832"/>
        </w:tabs>
        <w:autoSpaceDE w:val="0"/>
        <w:autoSpaceDN w:val="0"/>
        <w:adjustRightInd w:val="0"/>
        <w:spacing w:before="3" w:after="0" w:line="240" w:lineRule="auto"/>
        <w:rPr>
          <w:rFonts w:ascii="Helvetica-Oblique" w:hAnsi="Helvetica-Oblique" w:cs="Helvetica-Oblique"/>
          <w:i/>
          <w:iCs/>
          <w:kern w:val="1"/>
        </w:rPr>
      </w:pPr>
      <w:r>
        <w:rPr>
          <w:rFonts w:ascii="Helvetica-Oblique" w:hAnsi="Helvetica-Oblique" w:cs="Helvetica-Oblique"/>
          <w:i/>
          <w:iCs/>
          <w:kern w:val="1"/>
        </w:rPr>
        <w:t>PREFERRED EDUCATION AND EXPERIENCE:</w:t>
      </w:r>
    </w:p>
    <w:p w:rsidR="009977E0" w:rsidRDefault="009977E0" w:rsidP="00262C99">
      <w:pPr>
        <w:widowControl w:val="0"/>
        <w:tabs>
          <w:tab w:val="left" w:pos="832"/>
        </w:tabs>
        <w:autoSpaceDE w:val="0"/>
        <w:autoSpaceDN w:val="0"/>
        <w:adjustRightInd w:val="0"/>
        <w:spacing w:before="3" w:after="0" w:line="240" w:lineRule="auto"/>
        <w:rPr>
          <w:rFonts w:ascii="Helvetica-Oblique" w:hAnsi="Helvetica-Oblique" w:cs="Helvetica-Oblique"/>
          <w:i/>
          <w:iCs/>
          <w:kern w:val="1"/>
        </w:rPr>
      </w:pPr>
    </w:p>
    <w:p w:rsidR="00262C99" w:rsidRPr="009977E0" w:rsidRDefault="009977E0" w:rsidP="009977E0">
      <w:pPr>
        <w:widowControl w:val="0"/>
        <w:numPr>
          <w:ilvl w:val="0"/>
          <w:numId w:val="6"/>
        </w:numPr>
        <w:tabs>
          <w:tab w:val="left" w:pos="832"/>
        </w:tabs>
        <w:autoSpaceDE w:val="0"/>
        <w:autoSpaceDN w:val="0"/>
        <w:adjustRightInd w:val="0"/>
        <w:spacing w:after="0" w:line="240" w:lineRule="auto"/>
        <w:ind w:left="832" w:right="304"/>
        <w:rPr>
          <w:rFonts w:ascii="Helvetica-Oblique" w:hAnsi="Helvetica-Oblique" w:cs="Helvetica-Oblique"/>
          <w:i/>
          <w:iCs/>
          <w:kern w:val="1"/>
        </w:rPr>
      </w:pPr>
      <w:r w:rsidRPr="009977E0">
        <w:rPr>
          <w:rFonts w:ascii="Helvetica" w:hAnsi="Helvetica" w:cs="Helvetica"/>
          <w:kern w:val="1"/>
        </w:rPr>
        <w:t xml:space="preserve">Minimum 3 years of experience an B2B event planning within a higher education or corporate environment   </w:t>
      </w:r>
    </w:p>
    <w:p w:rsidR="00262C99" w:rsidRDefault="00262C99" w:rsidP="009977E0">
      <w:pPr>
        <w:widowControl w:val="0"/>
        <w:numPr>
          <w:ilvl w:val="0"/>
          <w:numId w:val="6"/>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Proven track record of successful conference / event</w:t>
      </w:r>
      <w:r>
        <w:rPr>
          <w:rFonts w:ascii="Helvetica" w:hAnsi="Helvetica" w:cs="Helvetica"/>
          <w:spacing w:val="-11"/>
          <w:kern w:val="1"/>
        </w:rPr>
        <w:t xml:space="preserve"> </w:t>
      </w:r>
      <w:r>
        <w:rPr>
          <w:rFonts w:ascii="Helvetica" w:hAnsi="Helvetica" w:cs="Helvetica"/>
          <w:kern w:val="1"/>
        </w:rPr>
        <w:t>management</w:t>
      </w:r>
    </w:p>
    <w:p w:rsidR="00262C99" w:rsidRDefault="00262C99" w:rsidP="009977E0">
      <w:pPr>
        <w:widowControl w:val="0"/>
        <w:numPr>
          <w:ilvl w:val="0"/>
          <w:numId w:val="6"/>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Strong communications, organizational, interpersonal, and time management</w:t>
      </w:r>
      <w:r>
        <w:rPr>
          <w:rFonts w:ascii="Helvetica" w:hAnsi="Helvetica" w:cs="Helvetica"/>
          <w:spacing w:val="-15"/>
          <w:kern w:val="1"/>
        </w:rPr>
        <w:t xml:space="preserve"> </w:t>
      </w:r>
      <w:r>
        <w:rPr>
          <w:rFonts w:ascii="Helvetica" w:hAnsi="Helvetica" w:cs="Helvetica"/>
          <w:kern w:val="1"/>
        </w:rPr>
        <w:t>skills</w:t>
      </w:r>
    </w:p>
    <w:p w:rsidR="00262C99" w:rsidRDefault="00262C99" w:rsidP="009977E0">
      <w:pPr>
        <w:widowControl w:val="0"/>
        <w:numPr>
          <w:ilvl w:val="0"/>
          <w:numId w:val="6"/>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Strong verbal and written communications skills; impeccable interpersonal</w:t>
      </w:r>
      <w:r>
        <w:rPr>
          <w:rFonts w:ascii="Helvetica" w:hAnsi="Helvetica" w:cs="Helvetica"/>
          <w:spacing w:val="-17"/>
          <w:kern w:val="1"/>
        </w:rPr>
        <w:t xml:space="preserve"> </w:t>
      </w:r>
      <w:r>
        <w:rPr>
          <w:rFonts w:ascii="Helvetica" w:hAnsi="Helvetica" w:cs="Helvetica"/>
          <w:kern w:val="1"/>
        </w:rPr>
        <w:t>skills</w:t>
      </w:r>
    </w:p>
    <w:p w:rsidR="00262C99" w:rsidRDefault="00262C99" w:rsidP="009977E0">
      <w:pPr>
        <w:widowControl w:val="0"/>
        <w:numPr>
          <w:ilvl w:val="0"/>
          <w:numId w:val="6"/>
        </w:numPr>
        <w:tabs>
          <w:tab w:val="left" w:pos="832"/>
        </w:tabs>
        <w:autoSpaceDE w:val="0"/>
        <w:autoSpaceDN w:val="0"/>
        <w:adjustRightInd w:val="0"/>
        <w:spacing w:after="0" w:line="256" w:lineRule="auto"/>
        <w:ind w:left="832" w:right="354"/>
        <w:rPr>
          <w:rFonts w:ascii="Helvetica" w:hAnsi="Helvetica" w:cs="Helvetica"/>
          <w:kern w:val="1"/>
        </w:rPr>
      </w:pPr>
      <w:r>
        <w:rPr>
          <w:rFonts w:ascii="Helvetica" w:hAnsi="Helvetica" w:cs="Helvetica"/>
          <w:kern w:val="1"/>
        </w:rPr>
        <w:t>Ability to work in a fast-paced environment and deal with last-minute changes and deadlines while showing grace under</w:t>
      </w:r>
      <w:r>
        <w:rPr>
          <w:rFonts w:ascii="Helvetica" w:hAnsi="Helvetica" w:cs="Helvetica"/>
          <w:spacing w:val="-5"/>
          <w:kern w:val="1"/>
        </w:rPr>
        <w:t xml:space="preserve"> </w:t>
      </w:r>
      <w:r>
        <w:rPr>
          <w:rFonts w:ascii="Helvetica" w:hAnsi="Helvetica" w:cs="Helvetica"/>
          <w:kern w:val="1"/>
        </w:rPr>
        <w:t>pressure</w:t>
      </w:r>
    </w:p>
    <w:p w:rsidR="00262C99" w:rsidRDefault="00262C99" w:rsidP="009977E0">
      <w:pPr>
        <w:widowControl w:val="0"/>
        <w:numPr>
          <w:ilvl w:val="0"/>
          <w:numId w:val="6"/>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Ability work effectively with all levels of the</w:t>
      </w:r>
      <w:r>
        <w:rPr>
          <w:rFonts w:ascii="Helvetica" w:hAnsi="Helvetica" w:cs="Helvetica"/>
          <w:spacing w:val="-12"/>
          <w:kern w:val="1"/>
        </w:rPr>
        <w:t xml:space="preserve"> </w:t>
      </w:r>
      <w:r>
        <w:rPr>
          <w:rFonts w:ascii="Helvetica" w:hAnsi="Helvetica" w:cs="Helvetica"/>
          <w:kern w:val="1"/>
        </w:rPr>
        <w:t>organization</w:t>
      </w:r>
    </w:p>
    <w:p w:rsidR="00262C99" w:rsidRDefault="00262C99" w:rsidP="009977E0">
      <w:pPr>
        <w:widowControl w:val="0"/>
        <w:numPr>
          <w:ilvl w:val="0"/>
          <w:numId w:val="6"/>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Ability to work independently and as a member of a</w:t>
      </w:r>
      <w:r>
        <w:rPr>
          <w:rFonts w:ascii="Helvetica" w:hAnsi="Helvetica" w:cs="Helvetica"/>
          <w:spacing w:val="-13"/>
          <w:kern w:val="1"/>
        </w:rPr>
        <w:t xml:space="preserve"> </w:t>
      </w:r>
      <w:r>
        <w:rPr>
          <w:rFonts w:ascii="Helvetica" w:hAnsi="Helvetica" w:cs="Helvetica"/>
          <w:kern w:val="1"/>
        </w:rPr>
        <w:t>team</w:t>
      </w:r>
    </w:p>
    <w:p w:rsidR="00262C99" w:rsidRDefault="00262C99" w:rsidP="009977E0">
      <w:pPr>
        <w:widowControl w:val="0"/>
        <w:numPr>
          <w:ilvl w:val="0"/>
          <w:numId w:val="6"/>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High degree of resourcefulness, flexibility, and</w:t>
      </w:r>
      <w:r>
        <w:rPr>
          <w:rFonts w:ascii="Helvetica" w:hAnsi="Helvetica" w:cs="Helvetica"/>
          <w:spacing w:val="-11"/>
          <w:kern w:val="1"/>
        </w:rPr>
        <w:t xml:space="preserve"> </w:t>
      </w:r>
      <w:r>
        <w:rPr>
          <w:rFonts w:ascii="Helvetica" w:hAnsi="Helvetica" w:cs="Helvetica"/>
          <w:kern w:val="1"/>
        </w:rPr>
        <w:t xml:space="preserve">adaptability </w:t>
      </w:r>
    </w:p>
    <w:p w:rsidR="007B6D32" w:rsidRDefault="007B6D32" w:rsidP="009977E0">
      <w:pPr>
        <w:widowControl w:val="0"/>
        <w:numPr>
          <w:ilvl w:val="0"/>
          <w:numId w:val="7"/>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Innovation and entrepreneurial ecosystem</w:t>
      </w:r>
      <w:r>
        <w:rPr>
          <w:rFonts w:ascii="Helvetica" w:hAnsi="Helvetica" w:cs="Helvetica"/>
          <w:spacing w:val="-6"/>
          <w:kern w:val="1"/>
        </w:rPr>
        <w:t xml:space="preserve"> </w:t>
      </w:r>
      <w:r>
        <w:rPr>
          <w:rFonts w:ascii="Helvetica" w:hAnsi="Helvetica" w:cs="Helvetica"/>
          <w:kern w:val="1"/>
        </w:rPr>
        <w:t>experience</w:t>
      </w:r>
    </w:p>
    <w:p w:rsidR="007B6D32" w:rsidRDefault="007B6D32" w:rsidP="009977E0">
      <w:pPr>
        <w:widowControl w:val="0"/>
        <w:numPr>
          <w:ilvl w:val="0"/>
          <w:numId w:val="7"/>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International event</w:t>
      </w:r>
      <w:r>
        <w:rPr>
          <w:rFonts w:ascii="Helvetica" w:hAnsi="Helvetica" w:cs="Helvetica"/>
          <w:spacing w:val="-3"/>
          <w:kern w:val="1"/>
        </w:rPr>
        <w:t xml:space="preserve"> </w:t>
      </w:r>
      <w:r>
        <w:rPr>
          <w:rFonts w:ascii="Helvetica" w:hAnsi="Helvetica" w:cs="Helvetica"/>
          <w:kern w:val="1"/>
        </w:rPr>
        <w:t>experience</w:t>
      </w:r>
    </w:p>
    <w:p w:rsidR="007B6D32" w:rsidRDefault="007B6D32" w:rsidP="009977E0">
      <w:pPr>
        <w:widowControl w:val="0"/>
        <w:numPr>
          <w:ilvl w:val="0"/>
          <w:numId w:val="7"/>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Familiarity with</w:t>
      </w:r>
      <w:r>
        <w:rPr>
          <w:rFonts w:ascii="Helvetica" w:hAnsi="Helvetica" w:cs="Helvetica"/>
          <w:spacing w:val="-3"/>
          <w:kern w:val="1"/>
        </w:rPr>
        <w:t xml:space="preserve"> </w:t>
      </w:r>
      <w:r>
        <w:rPr>
          <w:rFonts w:ascii="Helvetica" w:hAnsi="Helvetica" w:cs="Helvetica"/>
          <w:kern w:val="1"/>
        </w:rPr>
        <w:t>MIT</w:t>
      </w:r>
    </w:p>
    <w:p w:rsidR="007B6D32" w:rsidRDefault="007B6D32" w:rsidP="009977E0">
      <w:pPr>
        <w:widowControl w:val="0"/>
        <w:numPr>
          <w:ilvl w:val="0"/>
          <w:numId w:val="7"/>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Social media</w:t>
      </w:r>
      <w:r>
        <w:rPr>
          <w:rFonts w:ascii="Helvetica" w:hAnsi="Helvetica" w:cs="Helvetica"/>
          <w:spacing w:val="-3"/>
          <w:kern w:val="1"/>
        </w:rPr>
        <w:t xml:space="preserve"> </w:t>
      </w:r>
      <w:r>
        <w:rPr>
          <w:rFonts w:ascii="Helvetica" w:hAnsi="Helvetica" w:cs="Helvetica"/>
          <w:kern w:val="1"/>
        </w:rPr>
        <w:t>skills</w:t>
      </w:r>
    </w:p>
    <w:p w:rsidR="007B6D32" w:rsidRDefault="007B6D32" w:rsidP="009977E0">
      <w:pPr>
        <w:widowControl w:val="0"/>
        <w:numPr>
          <w:ilvl w:val="0"/>
          <w:numId w:val="7"/>
        </w:numPr>
        <w:tabs>
          <w:tab w:val="left" w:pos="832"/>
        </w:tabs>
        <w:autoSpaceDE w:val="0"/>
        <w:autoSpaceDN w:val="0"/>
        <w:adjustRightInd w:val="0"/>
        <w:spacing w:after="0" w:line="240" w:lineRule="auto"/>
        <w:ind w:left="832"/>
        <w:rPr>
          <w:rFonts w:ascii="Helvetica" w:hAnsi="Helvetica" w:cs="Helvetica"/>
          <w:kern w:val="1"/>
        </w:rPr>
      </w:pPr>
      <w:r>
        <w:rPr>
          <w:rFonts w:ascii="Helvetica" w:hAnsi="Helvetica" w:cs="Helvetica"/>
          <w:kern w:val="1"/>
        </w:rPr>
        <w:t>Design</w:t>
      </w:r>
      <w:r>
        <w:rPr>
          <w:rFonts w:ascii="Helvetica" w:hAnsi="Helvetica" w:cs="Helvetica"/>
          <w:spacing w:val="-2"/>
          <w:kern w:val="1"/>
        </w:rPr>
        <w:t xml:space="preserve"> </w:t>
      </w:r>
      <w:r>
        <w:rPr>
          <w:rFonts w:ascii="Helvetica" w:hAnsi="Helvetica" w:cs="Helvetica"/>
          <w:kern w:val="1"/>
        </w:rPr>
        <w:t>skills</w:t>
      </w:r>
    </w:p>
    <w:p w:rsidR="007B6D32" w:rsidRDefault="007B6D32">
      <w:pPr>
        <w:widowControl w:val="0"/>
        <w:autoSpaceDE w:val="0"/>
        <w:autoSpaceDN w:val="0"/>
        <w:adjustRightInd w:val="0"/>
        <w:spacing w:before="177" w:after="0" w:line="240" w:lineRule="auto"/>
        <w:ind w:left="112"/>
        <w:rPr>
          <w:rFonts w:ascii="Times-Bold" w:hAnsi="Times-Bold" w:cs="Times-Bold"/>
          <w:b/>
          <w:bCs/>
          <w:kern w:val="1"/>
        </w:rPr>
      </w:pPr>
      <w:r>
        <w:rPr>
          <w:rFonts w:ascii="Helvetica-Bold" w:hAnsi="Helvetica-Bold" w:cs="Helvetica-Bold"/>
          <w:b/>
          <w:bCs/>
          <w:kern w:val="1"/>
          <w:u w:val="thick"/>
        </w:rPr>
        <w:t>Competencies:</w:t>
      </w:r>
    </w:p>
    <w:p w:rsidR="007B6D32" w:rsidRDefault="007B6D32" w:rsidP="00262C99">
      <w:pPr>
        <w:widowControl w:val="0"/>
        <w:autoSpaceDE w:val="0"/>
        <w:autoSpaceDN w:val="0"/>
        <w:adjustRightInd w:val="0"/>
        <w:spacing w:after="0"/>
        <w:ind w:right="780"/>
        <w:rPr>
          <w:rFonts w:ascii="Calibri-Bold" w:hAnsi="Calibri-Bold" w:cs="Calibri-Bold"/>
          <w:b/>
          <w:bCs/>
          <w:kern w:val="1"/>
        </w:rPr>
      </w:pPr>
      <w:r>
        <w:rPr>
          <w:rFonts w:ascii="Calibri-Bold" w:hAnsi="Calibri-Bold" w:cs="Calibri-Bold"/>
          <w:b/>
          <w:bCs/>
          <w:kern w:val="1"/>
        </w:rPr>
        <w:t xml:space="preserve">   Contribute</w:t>
      </w:r>
    </w:p>
    <w:p w:rsidR="007B6D32" w:rsidRDefault="007B6D32" w:rsidP="00262C99">
      <w:pPr>
        <w:widowControl w:val="0"/>
        <w:autoSpaceDE w:val="0"/>
        <w:autoSpaceDN w:val="0"/>
        <w:adjustRightInd w:val="0"/>
        <w:spacing w:after="0" w:line="240" w:lineRule="auto"/>
        <w:ind w:left="720" w:right="780"/>
        <w:rPr>
          <w:rFonts w:ascii="Calibri" w:hAnsi="Calibri" w:cs="Calibri"/>
          <w:kern w:val="1"/>
        </w:rPr>
      </w:pPr>
      <w:r>
        <w:rPr>
          <w:rFonts w:ascii="Calibri-Bold" w:hAnsi="Calibri-Bold" w:cs="Calibri-Bold"/>
          <w:b/>
          <w:bCs/>
          <w:kern w:val="1"/>
        </w:rPr>
        <w:t>Manages ambiguity and navigates change</w:t>
      </w:r>
      <w:r>
        <w:rPr>
          <w:rFonts w:ascii="Calibri" w:hAnsi="Calibri" w:cs="Calibri"/>
          <w:kern w:val="1"/>
        </w:rPr>
        <w:t xml:space="preserve"> while being comfortable and confident working in a fast-paced and changing environment</w:t>
      </w:r>
    </w:p>
    <w:p w:rsidR="007B6D32" w:rsidRDefault="007B6D32" w:rsidP="00262C99">
      <w:pPr>
        <w:widowControl w:val="0"/>
        <w:autoSpaceDE w:val="0"/>
        <w:autoSpaceDN w:val="0"/>
        <w:adjustRightInd w:val="0"/>
        <w:spacing w:after="0"/>
        <w:ind w:left="720" w:right="780"/>
        <w:rPr>
          <w:rFonts w:ascii="Calibri" w:hAnsi="Calibri" w:cs="Calibri"/>
          <w:kern w:val="1"/>
        </w:rPr>
      </w:pPr>
      <w:r>
        <w:rPr>
          <w:rFonts w:ascii="Calibri-Bold" w:hAnsi="Calibri-Bold" w:cs="Calibri-Bold"/>
          <w:b/>
          <w:bCs/>
          <w:kern w:val="1"/>
        </w:rPr>
        <w:t>Demonstrates desire and drive for learning</w:t>
      </w:r>
      <w:r>
        <w:rPr>
          <w:rFonts w:ascii="Calibri" w:hAnsi="Calibri" w:cs="Calibri"/>
          <w:kern w:val="1"/>
        </w:rPr>
        <w:t xml:space="preserve"> that enhances individual performance and contributes to organizational effectiveness</w:t>
      </w:r>
    </w:p>
    <w:p w:rsidR="007B6D32" w:rsidRDefault="007B6D32" w:rsidP="00262C99">
      <w:pPr>
        <w:widowControl w:val="0"/>
        <w:autoSpaceDE w:val="0"/>
        <w:autoSpaceDN w:val="0"/>
        <w:adjustRightInd w:val="0"/>
        <w:spacing w:after="0"/>
        <w:ind w:left="720" w:right="780"/>
        <w:rPr>
          <w:rFonts w:ascii="Calibri" w:hAnsi="Calibri" w:cs="Calibri"/>
          <w:kern w:val="1"/>
        </w:rPr>
      </w:pPr>
      <w:r>
        <w:rPr>
          <w:rFonts w:ascii="Calibri-Bold" w:hAnsi="Calibri-Bold" w:cs="Calibri-Bold"/>
          <w:b/>
          <w:bCs/>
          <w:kern w:val="1"/>
        </w:rPr>
        <w:t xml:space="preserve">Is self-directed and proactive </w:t>
      </w:r>
      <w:r>
        <w:rPr>
          <w:rFonts w:ascii="Calibri" w:hAnsi="Calibri" w:cs="Calibri"/>
          <w:kern w:val="1"/>
        </w:rPr>
        <w:t>while</w:t>
      </w:r>
      <w:r>
        <w:rPr>
          <w:rFonts w:ascii="Calibri-Bold" w:hAnsi="Calibri-Bold" w:cs="Calibri-Bold"/>
          <w:b/>
          <w:bCs/>
          <w:kern w:val="1"/>
        </w:rPr>
        <w:t xml:space="preserve"> </w:t>
      </w:r>
      <w:r>
        <w:rPr>
          <w:rFonts w:ascii="Calibri" w:hAnsi="Calibri" w:cs="Calibri"/>
          <w:kern w:val="1"/>
        </w:rPr>
        <w:t xml:space="preserve">advancing work and achieving results </w:t>
      </w:r>
    </w:p>
    <w:p w:rsidR="007B6D32" w:rsidRDefault="007B6D32" w:rsidP="00262C99">
      <w:pPr>
        <w:widowControl w:val="0"/>
        <w:autoSpaceDE w:val="0"/>
        <w:autoSpaceDN w:val="0"/>
        <w:adjustRightInd w:val="0"/>
        <w:spacing w:after="0"/>
        <w:ind w:right="780"/>
        <w:rPr>
          <w:rFonts w:ascii="Calibri-Bold" w:hAnsi="Calibri-Bold" w:cs="Calibri-Bold"/>
          <w:b/>
          <w:bCs/>
          <w:kern w:val="1"/>
        </w:rPr>
      </w:pPr>
      <w:r>
        <w:rPr>
          <w:rFonts w:ascii="Calibri-Bold" w:hAnsi="Calibri-Bold" w:cs="Calibri-Bold"/>
          <w:b/>
          <w:bCs/>
          <w:kern w:val="1"/>
        </w:rPr>
        <w:t xml:space="preserve">  Engage</w:t>
      </w:r>
    </w:p>
    <w:p w:rsidR="007B6D32" w:rsidRDefault="007B6D32" w:rsidP="00262C99">
      <w:pPr>
        <w:widowControl w:val="0"/>
        <w:autoSpaceDE w:val="0"/>
        <w:autoSpaceDN w:val="0"/>
        <w:adjustRightInd w:val="0"/>
        <w:spacing w:after="0"/>
        <w:ind w:left="720" w:right="780"/>
        <w:rPr>
          <w:rFonts w:ascii="Calibri" w:hAnsi="Calibri" w:cs="Calibri"/>
          <w:kern w:val="1"/>
        </w:rPr>
      </w:pPr>
      <w:r>
        <w:rPr>
          <w:rFonts w:ascii="Calibri-Bold" w:hAnsi="Calibri-Bold" w:cs="Calibri-Bold"/>
          <w:b/>
          <w:bCs/>
          <w:kern w:val="1"/>
        </w:rPr>
        <w:t>Acts with caring and a sense of community</w:t>
      </w:r>
      <w:r>
        <w:rPr>
          <w:rFonts w:ascii="Calibri" w:hAnsi="Calibri" w:cs="Calibri"/>
          <w:kern w:val="1"/>
        </w:rPr>
        <w:t xml:space="preserve"> while demonstrating genuine respect towards every person</w:t>
      </w:r>
    </w:p>
    <w:p w:rsidR="007B6D32" w:rsidRDefault="007B6D32" w:rsidP="00262C99">
      <w:pPr>
        <w:widowControl w:val="0"/>
        <w:autoSpaceDE w:val="0"/>
        <w:autoSpaceDN w:val="0"/>
        <w:adjustRightInd w:val="0"/>
        <w:spacing w:after="0"/>
        <w:ind w:left="720" w:right="780"/>
        <w:rPr>
          <w:rFonts w:ascii="Calibri" w:hAnsi="Calibri" w:cs="Calibri"/>
          <w:kern w:val="1"/>
        </w:rPr>
      </w:pPr>
      <w:r>
        <w:rPr>
          <w:rFonts w:ascii="Calibri-Bold" w:hAnsi="Calibri-Bold" w:cs="Calibri-Bold"/>
          <w:b/>
          <w:bCs/>
          <w:kern w:val="1"/>
        </w:rPr>
        <w:t>Fosters innovation and experimentation</w:t>
      </w:r>
      <w:r>
        <w:rPr>
          <w:rFonts w:ascii="Calibri" w:hAnsi="Calibri" w:cs="Calibri"/>
          <w:kern w:val="1"/>
        </w:rPr>
        <w:t xml:space="preserve"> by applying original thinking, expertise, and professional experience to solve problems and develop new options and approaches </w:t>
      </w:r>
    </w:p>
    <w:p w:rsidR="007B6D32" w:rsidRDefault="007B6D32" w:rsidP="00262C99">
      <w:pPr>
        <w:widowControl w:val="0"/>
        <w:autoSpaceDE w:val="0"/>
        <w:autoSpaceDN w:val="0"/>
        <w:adjustRightInd w:val="0"/>
        <w:spacing w:after="0"/>
        <w:ind w:left="720" w:right="780"/>
        <w:rPr>
          <w:rFonts w:ascii="Calibri" w:hAnsi="Calibri" w:cs="Calibri"/>
          <w:kern w:val="1"/>
        </w:rPr>
      </w:pPr>
      <w:r>
        <w:rPr>
          <w:rFonts w:ascii="Calibri-Bold" w:hAnsi="Calibri-Bold" w:cs="Calibri-Bold"/>
          <w:b/>
          <w:bCs/>
          <w:kern w:val="1"/>
        </w:rPr>
        <w:t>Builds diversity and inclusion</w:t>
      </w:r>
      <w:r>
        <w:rPr>
          <w:rFonts w:ascii="Calibri" w:hAnsi="Calibri" w:cs="Calibri"/>
          <w:kern w:val="1"/>
        </w:rPr>
        <w:t xml:space="preserve"> by modeling and promoting the MIT values and contributing to an environment where everyone feels supported and is able to thrive</w:t>
      </w:r>
    </w:p>
    <w:p w:rsidR="007B6D32" w:rsidRDefault="007B6D32" w:rsidP="00262C99">
      <w:pPr>
        <w:widowControl w:val="0"/>
        <w:autoSpaceDE w:val="0"/>
        <w:autoSpaceDN w:val="0"/>
        <w:adjustRightInd w:val="0"/>
        <w:spacing w:after="0"/>
        <w:ind w:right="780"/>
        <w:rPr>
          <w:rFonts w:ascii="Calibri-Bold" w:hAnsi="Calibri-Bold" w:cs="Calibri-Bold"/>
          <w:b/>
          <w:bCs/>
          <w:kern w:val="1"/>
        </w:rPr>
      </w:pPr>
      <w:r>
        <w:rPr>
          <w:rFonts w:ascii="Calibri-Bold" w:hAnsi="Calibri-Bold" w:cs="Calibri-Bold"/>
          <w:b/>
          <w:bCs/>
          <w:kern w:val="1"/>
        </w:rPr>
        <w:t xml:space="preserve">  Lead</w:t>
      </w:r>
    </w:p>
    <w:p w:rsidR="007B6D32" w:rsidRDefault="007B6D32" w:rsidP="00262C99">
      <w:pPr>
        <w:widowControl w:val="0"/>
        <w:autoSpaceDE w:val="0"/>
        <w:autoSpaceDN w:val="0"/>
        <w:adjustRightInd w:val="0"/>
        <w:spacing w:after="0"/>
        <w:ind w:left="540" w:right="780"/>
        <w:rPr>
          <w:rFonts w:ascii="Calibri" w:hAnsi="Calibri" w:cs="Calibri"/>
          <w:kern w:val="1"/>
        </w:rPr>
      </w:pPr>
      <w:r>
        <w:rPr>
          <w:rFonts w:ascii="Calibri-Bold" w:hAnsi="Calibri-Bold" w:cs="Calibri-Bold"/>
          <w:b/>
          <w:bCs/>
          <w:kern w:val="1"/>
        </w:rPr>
        <w:t>Focuses on impact and outcomes</w:t>
      </w:r>
      <w:r>
        <w:rPr>
          <w:rFonts w:ascii="Calibri" w:hAnsi="Calibri" w:cs="Calibri"/>
          <w:kern w:val="1"/>
        </w:rPr>
        <w:t xml:space="preserve"> while working to make a difference and achieve organizational goals</w:t>
      </w:r>
    </w:p>
    <w:p w:rsidR="007B6D32" w:rsidRDefault="007B6D32" w:rsidP="00262C99">
      <w:pPr>
        <w:widowControl w:val="0"/>
        <w:autoSpaceDE w:val="0"/>
        <w:autoSpaceDN w:val="0"/>
        <w:adjustRightInd w:val="0"/>
        <w:spacing w:after="0"/>
        <w:ind w:left="540" w:right="780"/>
        <w:rPr>
          <w:rFonts w:ascii="Calibri" w:hAnsi="Calibri" w:cs="Calibri"/>
          <w:kern w:val="1"/>
        </w:rPr>
      </w:pPr>
      <w:r>
        <w:rPr>
          <w:rFonts w:ascii="Calibri-Bold" w:hAnsi="Calibri-Bold" w:cs="Calibri-Bold"/>
          <w:b/>
          <w:bCs/>
          <w:kern w:val="1"/>
        </w:rPr>
        <w:t xml:space="preserve">Influences others </w:t>
      </w:r>
      <w:r>
        <w:rPr>
          <w:rFonts w:ascii="Calibri" w:hAnsi="Calibri" w:cs="Calibri"/>
          <w:kern w:val="1"/>
        </w:rPr>
        <w:t>by gaining</w:t>
      </w:r>
      <w:r>
        <w:rPr>
          <w:rFonts w:ascii="Calibri-Bold" w:hAnsi="Calibri-Bold" w:cs="Calibri-Bold"/>
          <w:b/>
          <w:bCs/>
          <w:kern w:val="1"/>
        </w:rPr>
        <w:t xml:space="preserve"> </w:t>
      </w:r>
      <w:r>
        <w:rPr>
          <w:rFonts w:ascii="Calibri" w:hAnsi="Calibri" w:cs="Calibri"/>
          <w:kern w:val="1"/>
        </w:rPr>
        <w:t>commitment, buy-in, and support</w:t>
      </w:r>
    </w:p>
    <w:p w:rsidR="007B6D32" w:rsidRDefault="00262C99" w:rsidP="00262C99">
      <w:pPr>
        <w:widowControl w:val="0"/>
        <w:autoSpaceDE w:val="0"/>
        <w:autoSpaceDN w:val="0"/>
        <w:adjustRightInd w:val="0"/>
        <w:spacing w:after="0"/>
        <w:ind w:left="360" w:right="780"/>
        <w:rPr>
          <w:rFonts w:ascii="Times-Roman" w:hAnsi="Times-Roman" w:cs="Times-Roman"/>
          <w:kern w:val="1"/>
          <w:sz w:val="26"/>
          <w:szCs w:val="26"/>
        </w:rPr>
      </w:pPr>
      <w:r>
        <w:rPr>
          <w:rFonts w:ascii="Calibri-Bold" w:hAnsi="Calibri-Bold" w:cs="Calibri-Bold"/>
          <w:b/>
          <w:bCs/>
          <w:kern w:val="1"/>
        </w:rPr>
        <w:t xml:space="preserve">  </w:t>
      </w:r>
      <w:r w:rsidR="007B6D32">
        <w:rPr>
          <w:rFonts w:ascii="Calibri-Bold" w:hAnsi="Calibri-Bold" w:cs="Calibri-Bold"/>
          <w:b/>
          <w:bCs/>
          <w:kern w:val="1"/>
        </w:rPr>
        <w:t>Initiates and sustains change</w:t>
      </w:r>
      <w:r w:rsidR="007B6D32">
        <w:rPr>
          <w:rFonts w:ascii="Calibri" w:hAnsi="Calibri" w:cs="Calibri"/>
          <w:kern w:val="1"/>
        </w:rPr>
        <w:t xml:space="preserve"> that creates value</w:t>
      </w:r>
    </w:p>
    <w:p w:rsidR="007B6D32" w:rsidRDefault="007B6D32">
      <w:pPr>
        <w:widowControl w:val="0"/>
        <w:autoSpaceDE w:val="0"/>
        <w:autoSpaceDN w:val="0"/>
        <w:adjustRightInd w:val="0"/>
        <w:spacing w:before="2" w:after="0" w:line="240" w:lineRule="auto"/>
        <w:rPr>
          <w:rFonts w:ascii="Times-Roman" w:hAnsi="Times-Roman" w:cs="Times-Roman"/>
          <w:kern w:val="1"/>
          <w:sz w:val="23"/>
          <w:szCs w:val="23"/>
        </w:rPr>
      </w:pPr>
    </w:p>
    <w:p w:rsidR="007B6D32" w:rsidRDefault="007B6D32">
      <w:pPr>
        <w:widowControl w:val="0"/>
        <w:autoSpaceDE w:val="0"/>
        <w:autoSpaceDN w:val="0"/>
        <w:adjustRightInd w:val="0"/>
        <w:spacing w:after="0" w:line="256" w:lineRule="auto"/>
        <w:ind w:left="112" w:right="211"/>
        <w:rPr>
          <w:rFonts w:ascii="Helvetica" w:hAnsi="Helvetica" w:cs="Helvetica"/>
          <w:kern w:val="1"/>
          <w:sz w:val="18"/>
          <w:szCs w:val="18"/>
        </w:rPr>
      </w:pPr>
      <w:r>
        <w:rPr>
          <w:rFonts w:ascii="Helvetica" w:hAnsi="Helvetica" w:cs="Helvetica"/>
          <w:kern w:val="1"/>
          <w:sz w:val="18"/>
          <w:szCs w:val="18"/>
        </w:rPr>
        <w:t>** To comply with regulations by the American with Disabilities Act (ADA), the principal duties in job descriptions must be essential to the job. To identify essential functions, focus on the purpose and the result of the duties rather than the manner in which they are performed. The following definition applies: a job function is essential if removal of that function would fundamentally change the job.</w:t>
      </w:r>
    </w:p>
    <w:sectPr w:rsidR="007B6D32" w:rsidSect="00262C99">
      <w:pgSz w:w="12240" w:h="15840"/>
      <w:pgMar w:top="576" w:right="720" w:bottom="576"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7"/>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0"/>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E481379"/>
    <w:multiLevelType w:val="hybridMultilevel"/>
    <w:tmpl w:val="5636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66D02"/>
    <w:multiLevelType w:val="hybridMultilevel"/>
    <w:tmpl w:val="4B7E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3511D"/>
    <w:multiLevelType w:val="hybridMultilevel"/>
    <w:tmpl w:val="13645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903A8"/>
    <w:multiLevelType w:val="hybridMultilevel"/>
    <w:tmpl w:val="ED3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F2CE1"/>
    <w:multiLevelType w:val="hybridMultilevel"/>
    <w:tmpl w:val="C4C8D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626F86"/>
    <w:multiLevelType w:val="hybridMultilevel"/>
    <w:tmpl w:val="8BA4AE36"/>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4F92005"/>
    <w:multiLevelType w:val="hybridMultilevel"/>
    <w:tmpl w:val="52B20D7C"/>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AFE7D3B"/>
    <w:multiLevelType w:val="hybridMultilevel"/>
    <w:tmpl w:val="39049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03293"/>
    <w:multiLevelType w:val="hybridMultilevel"/>
    <w:tmpl w:val="D19A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44B13"/>
    <w:multiLevelType w:val="hybridMultilevel"/>
    <w:tmpl w:val="D7AA41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1B1EAE"/>
    <w:multiLevelType w:val="hybridMultilevel"/>
    <w:tmpl w:val="4096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0"/>
  </w:num>
  <w:num w:numId="12">
    <w:abstractNumId w:val="17"/>
  </w:num>
  <w:num w:numId="13">
    <w:abstractNumId w:val="14"/>
  </w:num>
  <w:num w:numId="14">
    <w:abstractNumId w:val="19"/>
  </w:num>
  <w:num w:numId="15">
    <w:abstractNumId w:val="13"/>
  </w:num>
  <w:num w:numId="16">
    <w:abstractNumId w:val="10"/>
  </w:num>
  <w:num w:numId="17">
    <w:abstractNumId w:val="18"/>
  </w:num>
  <w:num w:numId="18">
    <w:abstractNumId w:val="12"/>
  </w:num>
  <w:num w:numId="19">
    <w:abstractNumId w:val="11"/>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BE"/>
    <w:rsid w:val="0016550E"/>
    <w:rsid w:val="001847D7"/>
    <w:rsid w:val="00262C99"/>
    <w:rsid w:val="00277F58"/>
    <w:rsid w:val="003128D6"/>
    <w:rsid w:val="005137CC"/>
    <w:rsid w:val="00621B9E"/>
    <w:rsid w:val="0071438F"/>
    <w:rsid w:val="007B6D32"/>
    <w:rsid w:val="007F1E7A"/>
    <w:rsid w:val="008746D5"/>
    <w:rsid w:val="009977E0"/>
    <w:rsid w:val="009A0D11"/>
    <w:rsid w:val="00D026A9"/>
    <w:rsid w:val="00D106BE"/>
    <w:rsid w:val="00E5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81DAAA-AD96-45DC-9FF3-07452626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C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7057</Characters>
  <Application>Microsoft Office Word</Application>
  <DocSecurity>4</DocSecurity>
  <Lines>172</Lines>
  <Paragraphs>185</Paragraphs>
  <ScaleCrop>false</ScaleCrop>
  <HeadingPairs>
    <vt:vector size="2" baseType="variant">
      <vt:variant>
        <vt:lpstr>Title</vt:lpstr>
      </vt:variant>
      <vt:variant>
        <vt:i4>1</vt:i4>
      </vt:variant>
    </vt:vector>
  </HeadingPairs>
  <TitlesOfParts>
    <vt:vector size="1" baseType="lpstr">
      <vt:lpstr>Microsoft Word - Assistant Director JD 10.8.20.docx</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Assistant Director JD 10.8.20.docx</dc:title>
  <dc:subject/>
  <dc:creator>Kate Fallon</dc:creator>
  <cp:keywords/>
  <dc:description/>
  <cp:lastModifiedBy>Tracie Hauge</cp:lastModifiedBy>
  <cp:revision>2</cp:revision>
  <dcterms:created xsi:type="dcterms:W3CDTF">2020-12-01T16:01:00Z</dcterms:created>
  <dcterms:modified xsi:type="dcterms:W3CDTF">2020-12-01T16:01:00Z</dcterms:modified>
</cp:coreProperties>
</file>